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B4C96" w14:textId="14763911" w:rsidR="004E7CC2" w:rsidRPr="00484306" w:rsidRDefault="00AA75EA" w:rsidP="004E7CC2">
      <w:pPr>
        <w:spacing w:after="0"/>
        <w:jc w:val="center"/>
        <w:rPr>
          <w:rFonts w:cs="Arial"/>
          <w:b/>
          <w:sz w:val="28"/>
          <w:szCs w:val="28"/>
        </w:rPr>
      </w:pPr>
      <w:r>
        <w:rPr>
          <w:rFonts w:cs="Arial"/>
          <w:b/>
          <w:sz w:val="28"/>
          <w:szCs w:val="28"/>
        </w:rPr>
        <w:t>BURGESS-PETERSON ACADEMY</w:t>
      </w:r>
    </w:p>
    <w:p w14:paraId="59265A06" w14:textId="76B2DDEA" w:rsidR="004E7CC2" w:rsidRPr="00484306" w:rsidRDefault="004E7CC2" w:rsidP="004E7CC2">
      <w:pPr>
        <w:spacing w:after="0"/>
        <w:jc w:val="center"/>
        <w:rPr>
          <w:rFonts w:cs="Arial"/>
          <w:b/>
          <w:sz w:val="28"/>
          <w:szCs w:val="28"/>
        </w:rPr>
      </w:pPr>
      <w:r w:rsidRPr="00484306">
        <w:rPr>
          <w:rFonts w:cs="Arial"/>
          <w:b/>
          <w:sz w:val="28"/>
          <w:szCs w:val="28"/>
        </w:rPr>
        <w:t xml:space="preserve">Date: </w:t>
      </w:r>
      <w:r w:rsidR="00AA75EA">
        <w:rPr>
          <w:rFonts w:cs="Arial"/>
          <w:b/>
          <w:color w:val="0083A9" w:themeColor="accent1"/>
          <w:sz w:val="28"/>
          <w:szCs w:val="28"/>
        </w:rPr>
        <w:t xml:space="preserve">Thursday, </w:t>
      </w:r>
      <w:r w:rsidR="002D26A0">
        <w:rPr>
          <w:rFonts w:cs="Arial"/>
          <w:b/>
          <w:color w:val="0083A9" w:themeColor="accent1"/>
          <w:sz w:val="28"/>
          <w:szCs w:val="28"/>
        </w:rPr>
        <w:t>January</w:t>
      </w:r>
      <w:r w:rsidR="00AA75EA">
        <w:rPr>
          <w:rFonts w:cs="Arial"/>
          <w:b/>
          <w:color w:val="0083A9" w:themeColor="accent1"/>
          <w:sz w:val="28"/>
          <w:szCs w:val="28"/>
        </w:rPr>
        <w:t xml:space="preserve"> </w:t>
      </w:r>
      <w:r w:rsidR="002D26A0">
        <w:rPr>
          <w:rFonts w:cs="Arial"/>
          <w:b/>
          <w:color w:val="0083A9" w:themeColor="accent1"/>
          <w:sz w:val="28"/>
          <w:szCs w:val="28"/>
        </w:rPr>
        <w:t>7</w:t>
      </w:r>
      <w:r w:rsidR="00AA75EA" w:rsidRPr="00AA75EA">
        <w:rPr>
          <w:rFonts w:cs="Arial"/>
          <w:b/>
          <w:color w:val="0083A9" w:themeColor="accent1"/>
          <w:sz w:val="28"/>
          <w:szCs w:val="28"/>
          <w:vertAlign w:val="superscript"/>
        </w:rPr>
        <w:t>th</w:t>
      </w:r>
      <w:r w:rsidR="00AA75EA">
        <w:rPr>
          <w:rFonts w:cs="Arial"/>
          <w:b/>
          <w:color w:val="0083A9" w:themeColor="accent1"/>
          <w:sz w:val="28"/>
          <w:szCs w:val="28"/>
        </w:rPr>
        <w:t>, 202</w:t>
      </w:r>
      <w:r w:rsidR="00A62E8E">
        <w:rPr>
          <w:rFonts w:cs="Arial"/>
          <w:b/>
          <w:color w:val="0083A9" w:themeColor="accent1"/>
          <w:sz w:val="28"/>
          <w:szCs w:val="28"/>
        </w:rPr>
        <w:t>1</w:t>
      </w:r>
    </w:p>
    <w:p w14:paraId="2F587AC9" w14:textId="32DBD7F6" w:rsidR="004E7CC2" w:rsidRPr="00484306" w:rsidRDefault="004E7CC2" w:rsidP="004E7CC2">
      <w:pPr>
        <w:spacing w:after="0"/>
        <w:jc w:val="center"/>
        <w:rPr>
          <w:rFonts w:cs="Arial"/>
          <w:b/>
          <w:sz w:val="28"/>
          <w:szCs w:val="28"/>
        </w:rPr>
      </w:pPr>
      <w:r w:rsidRPr="00484306">
        <w:rPr>
          <w:rFonts w:cs="Arial"/>
          <w:b/>
          <w:sz w:val="28"/>
          <w:szCs w:val="28"/>
        </w:rPr>
        <w:t xml:space="preserve">Time: </w:t>
      </w:r>
      <w:r w:rsidR="00AA75EA">
        <w:rPr>
          <w:rFonts w:cs="Arial"/>
          <w:b/>
          <w:color w:val="0083A9" w:themeColor="accent1"/>
          <w:sz w:val="28"/>
          <w:szCs w:val="28"/>
        </w:rPr>
        <w:t>6:00 PM</w:t>
      </w:r>
    </w:p>
    <w:p w14:paraId="706B4C5B" w14:textId="641273A6" w:rsidR="004E7CC2" w:rsidRDefault="004E7CC2" w:rsidP="004E7CC2">
      <w:pPr>
        <w:spacing w:after="0"/>
        <w:jc w:val="center"/>
        <w:rPr>
          <w:rFonts w:cs="Arial"/>
          <w:b/>
          <w:color w:val="0083A9" w:themeColor="accent1"/>
          <w:sz w:val="28"/>
          <w:szCs w:val="28"/>
        </w:rPr>
      </w:pPr>
      <w:r w:rsidRPr="00484306">
        <w:rPr>
          <w:rFonts w:cs="Arial"/>
          <w:b/>
          <w:sz w:val="28"/>
          <w:szCs w:val="28"/>
        </w:rPr>
        <w:t xml:space="preserve">Location: </w:t>
      </w:r>
      <w:r w:rsidR="00AA75EA">
        <w:rPr>
          <w:rFonts w:cs="Arial"/>
          <w:b/>
          <w:color w:val="0083A9" w:themeColor="accent1"/>
          <w:sz w:val="28"/>
          <w:szCs w:val="28"/>
        </w:rPr>
        <w:t>ZOOM</w:t>
      </w:r>
    </w:p>
    <w:p w14:paraId="32EB9D65" w14:textId="4C412C7D" w:rsidR="0093311F" w:rsidRDefault="0093311F" w:rsidP="0093311F">
      <w:pPr>
        <w:spacing w:after="0"/>
        <w:jc w:val="center"/>
        <w:rPr>
          <w:rFonts w:cs="Arial"/>
          <w:b/>
          <w:sz w:val="28"/>
          <w:szCs w:val="28"/>
        </w:rPr>
      </w:pPr>
      <w:r w:rsidRPr="0093311F">
        <w:rPr>
          <w:rFonts w:cs="Arial"/>
          <w:b/>
          <w:sz w:val="28"/>
          <w:szCs w:val="28"/>
        </w:rPr>
        <w:t>Meeting ID: 374-345-1598</w:t>
      </w:r>
      <w:r>
        <w:rPr>
          <w:rFonts w:cs="Arial"/>
          <w:b/>
          <w:sz w:val="28"/>
          <w:szCs w:val="28"/>
        </w:rPr>
        <w:t xml:space="preserve"> </w:t>
      </w:r>
      <w:r>
        <w:rPr>
          <w:rFonts w:cs="Arial"/>
          <w:b/>
          <w:sz w:val="28"/>
          <w:szCs w:val="28"/>
        </w:rPr>
        <w:tab/>
      </w:r>
      <w:r w:rsidRPr="0093311F">
        <w:rPr>
          <w:rFonts w:cs="Arial"/>
          <w:b/>
          <w:sz w:val="28"/>
          <w:szCs w:val="28"/>
        </w:rPr>
        <w:t xml:space="preserve">Password: </w:t>
      </w:r>
      <w:proofErr w:type="spellStart"/>
      <w:r w:rsidRPr="0093311F">
        <w:rPr>
          <w:rFonts w:cs="Arial"/>
          <w:b/>
          <w:sz w:val="28"/>
          <w:szCs w:val="28"/>
        </w:rPr>
        <w:t>daw</w:t>
      </w:r>
      <w:proofErr w:type="spellEnd"/>
    </w:p>
    <w:p w14:paraId="26C5991F" w14:textId="0E30016E" w:rsidR="004E7CC2" w:rsidRPr="00B260E9" w:rsidRDefault="0044278A" w:rsidP="00B260E9">
      <w:pPr>
        <w:spacing w:after="0"/>
        <w:jc w:val="center"/>
        <w:rPr>
          <w:rFonts w:cs="Arial"/>
          <w:b/>
          <w:sz w:val="20"/>
          <w:szCs w:val="20"/>
        </w:rPr>
      </w:pPr>
      <w:hyperlink r:id="rId12" w:anchor="success" w:history="1">
        <w:r w:rsidR="00A62E8E" w:rsidRPr="00A62E8E">
          <w:rPr>
            <w:rStyle w:val="Hyperlink"/>
            <w:rFonts w:cs="Arial"/>
            <w:b/>
            <w:sz w:val="20"/>
            <w:szCs w:val="20"/>
          </w:rPr>
          <w:t>https://atlantapublicschools-us.zoom.us/j/3743451598?pwd=VENPT1FOcEkrc2xGc0xNa3M0Zk4vdz09#success</w:t>
        </w:r>
      </w:hyperlink>
      <w:r w:rsidR="00A62E8E" w:rsidRPr="00A62E8E">
        <w:rPr>
          <w:rFonts w:cs="Arial"/>
          <w:b/>
          <w:sz w:val="20"/>
          <w:szCs w:val="20"/>
        </w:rPr>
        <w:t xml:space="preserve"> </w:t>
      </w:r>
    </w:p>
    <w:p w14:paraId="5F5D2901" w14:textId="203BDA9E" w:rsidR="004E7CC2" w:rsidRPr="00484306" w:rsidRDefault="004E7CC2" w:rsidP="009A3327">
      <w:pPr>
        <w:pStyle w:val="ListParagraph"/>
        <w:numPr>
          <w:ilvl w:val="0"/>
          <w:numId w:val="3"/>
        </w:numPr>
        <w:ind w:left="630" w:hanging="630"/>
        <w:rPr>
          <w:rFonts w:cs="Arial"/>
          <w:b/>
          <w:i/>
          <w:sz w:val="24"/>
          <w:szCs w:val="24"/>
        </w:rPr>
      </w:pPr>
      <w:r w:rsidRPr="00484306">
        <w:rPr>
          <w:rFonts w:cs="Arial"/>
          <w:b/>
          <w:sz w:val="24"/>
          <w:szCs w:val="24"/>
        </w:rPr>
        <w:t>Call to order</w:t>
      </w:r>
      <w:r w:rsidR="00EF63F7">
        <w:rPr>
          <w:rFonts w:cs="Arial"/>
          <w:b/>
          <w:sz w:val="24"/>
          <w:szCs w:val="24"/>
        </w:rPr>
        <w:t xml:space="preserve"> – </w:t>
      </w:r>
      <w:r w:rsidR="00EF63F7">
        <w:rPr>
          <w:rFonts w:cs="Arial"/>
          <w:sz w:val="24"/>
          <w:szCs w:val="24"/>
        </w:rPr>
        <w:t xml:space="preserve">Morgan King-Ray, 6:04 </w:t>
      </w:r>
    </w:p>
    <w:p w14:paraId="680BE536" w14:textId="39DA0205" w:rsidR="00EF63F7" w:rsidRPr="00EF63F7" w:rsidRDefault="009A3327" w:rsidP="00EF63F7">
      <w:pPr>
        <w:pStyle w:val="ListParagraph"/>
        <w:numPr>
          <w:ilvl w:val="0"/>
          <w:numId w:val="3"/>
        </w:numPr>
        <w:ind w:left="630" w:hanging="630"/>
        <w:rPr>
          <w:rFonts w:cs="Arial"/>
          <w:sz w:val="24"/>
          <w:szCs w:val="24"/>
        </w:rPr>
      </w:pPr>
      <w:r w:rsidRPr="003E65FF">
        <w:rPr>
          <w:rFonts w:cs="Arial"/>
          <w:b/>
          <w:sz w:val="24"/>
          <w:szCs w:val="24"/>
        </w:rPr>
        <w:t>Roll Call</w:t>
      </w:r>
      <w:r w:rsidR="003E65FF">
        <w:rPr>
          <w:rFonts w:cs="Arial"/>
          <w:b/>
          <w:sz w:val="24"/>
          <w:szCs w:val="24"/>
        </w:rPr>
        <w:t xml:space="preserve">; Establish </w:t>
      </w:r>
      <w:r w:rsidRPr="003E65FF">
        <w:rPr>
          <w:rFonts w:cs="Arial"/>
          <w:b/>
          <w:sz w:val="24"/>
          <w:szCs w:val="24"/>
        </w:rPr>
        <w:t xml:space="preserve">Quorum </w:t>
      </w:r>
      <w:r w:rsidR="00EF63F7">
        <w:rPr>
          <w:rFonts w:cs="Arial"/>
          <w:b/>
          <w:sz w:val="24"/>
          <w:szCs w:val="24"/>
        </w:rPr>
        <w:t xml:space="preserve">– </w:t>
      </w:r>
      <w:r w:rsidR="00B260E9">
        <w:rPr>
          <w:rFonts w:cs="Arial"/>
          <w:sz w:val="24"/>
          <w:szCs w:val="24"/>
        </w:rPr>
        <w:t>Quorum</w:t>
      </w:r>
      <w:r w:rsidR="00EF63F7">
        <w:rPr>
          <w:rFonts w:cs="Arial"/>
          <w:sz w:val="24"/>
          <w:szCs w:val="24"/>
        </w:rPr>
        <w:t xml:space="preserve"> present by MKR’s account.</w:t>
      </w:r>
    </w:p>
    <w:tbl>
      <w:tblPr>
        <w:tblStyle w:val="TableGrid"/>
        <w:tblpPr w:leftFromText="180" w:rightFromText="180" w:vertAnchor="text" w:tblpX="738" w:tblpY="1"/>
        <w:tblOverlap w:val="never"/>
        <w:tblW w:w="5778" w:type="dxa"/>
        <w:tblLook w:val="04A0" w:firstRow="1" w:lastRow="0" w:firstColumn="1" w:lastColumn="0" w:noHBand="0" w:noVBand="1"/>
      </w:tblPr>
      <w:tblGrid>
        <w:gridCol w:w="2088"/>
        <w:gridCol w:w="1890"/>
        <w:gridCol w:w="1800"/>
      </w:tblGrid>
      <w:tr w:rsidR="00B260E9" w:rsidRPr="00B260E9" w14:paraId="40FA7FAF" w14:textId="005B2687" w:rsidTr="00B260E9">
        <w:trPr>
          <w:trHeight w:val="278"/>
        </w:trPr>
        <w:tc>
          <w:tcPr>
            <w:tcW w:w="2088" w:type="dxa"/>
          </w:tcPr>
          <w:p w14:paraId="31CCF7A5" w14:textId="77777777" w:rsidR="00EF63F7" w:rsidRPr="00B260E9" w:rsidRDefault="00EF63F7" w:rsidP="00EF63F7">
            <w:pPr>
              <w:rPr>
                <w:rFonts w:cs="Arial"/>
                <w:sz w:val="20"/>
                <w:szCs w:val="20"/>
              </w:rPr>
            </w:pPr>
          </w:p>
        </w:tc>
        <w:tc>
          <w:tcPr>
            <w:tcW w:w="1890" w:type="dxa"/>
          </w:tcPr>
          <w:p w14:paraId="1F454F28" w14:textId="43980E3C" w:rsidR="00EF63F7" w:rsidRPr="00B260E9" w:rsidRDefault="00EF63F7" w:rsidP="00EF63F7">
            <w:pPr>
              <w:rPr>
                <w:rFonts w:cs="Arial"/>
                <w:sz w:val="20"/>
                <w:szCs w:val="20"/>
              </w:rPr>
            </w:pPr>
            <w:r w:rsidRPr="00B260E9">
              <w:rPr>
                <w:rFonts w:cs="Arial"/>
                <w:sz w:val="20"/>
                <w:szCs w:val="20"/>
              </w:rPr>
              <w:t>Morgan King-Ray</w:t>
            </w:r>
          </w:p>
        </w:tc>
        <w:tc>
          <w:tcPr>
            <w:tcW w:w="1800" w:type="dxa"/>
          </w:tcPr>
          <w:p w14:paraId="43E1A66A" w14:textId="49017AE3" w:rsidR="00EF63F7" w:rsidRPr="00B260E9" w:rsidRDefault="00EF63F7" w:rsidP="00EF63F7">
            <w:pPr>
              <w:rPr>
                <w:rFonts w:cs="Arial"/>
                <w:sz w:val="20"/>
                <w:szCs w:val="20"/>
              </w:rPr>
            </w:pPr>
            <w:r w:rsidRPr="00B260E9">
              <w:rPr>
                <w:rFonts w:cs="Arial"/>
                <w:sz w:val="20"/>
                <w:szCs w:val="20"/>
              </w:rPr>
              <w:t>Present</w:t>
            </w:r>
          </w:p>
        </w:tc>
      </w:tr>
      <w:tr w:rsidR="00B260E9" w:rsidRPr="00B260E9" w14:paraId="28C04CD3" w14:textId="42BA1224" w:rsidTr="00B260E9">
        <w:trPr>
          <w:trHeight w:val="278"/>
        </w:trPr>
        <w:tc>
          <w:tcPr>
            <w:tcW w:w="2088" w:type="dxa"/>
          </w:tcPr>
          <w:p w14:paraId="6501215B" w14:textId="767AA3EE" w:rsidR="00EF63F7" w:rsidRPr="00B260E9" w:rsidRDefault="00EF63F7" w:rsidP="00EF63F7">
            <w:pPr>
              <w:rPr>
                <w:rFonts w:cs="Arial"/>
                <w:sz w:val="20"/>
                <w:szCs w:val="20"/>
              </w:rPr>
            </w:pPr>
            <w:r w:rsidRPr="00B260E9">
              <w:rPr>
                <w:rFonts w:cs="Arial"/>
                <w:sz w:val="20"/>
                <w:szCs w:val="20"/>
              </w:rPr>
              <w:t>Principal</w:t>
            </w:r>
          </w:p>
        </w:tc>
        <w:tc>
          <w:tcPr>
            <w:tcW w:w="1890" w:type="dxa"/>
          </w:tcPr>
          <w:p w14:paraId="77699684" w14:textId="74AC2F6C" w:rsidR="00EF63F7" w:rsidRPr="00B260E9" w:rsidRDefault="00EF63F7" w:rsidP="00EF63F7">
            <w:pPr>
              <w:rPr>
                <w:rFonts w:cs="Arial"/>
                <w:sz w:val="20"/>
                <w:szCs w:val="20"/>
              </w:rPr>
            </w:pPr>
            <w:r w:rsidRPr="00B260E9">
              <w:rPr>
                <w:rFonts w:cs="Arial"/>
                <w:sz w:val="20"/>
                <w:szCs w:val="20"/>
              </w:rPr>
              <w:t>David White</w:t>
            </w:r>
          </w:p>
        </w:tc>
        <w:tc>
          <w:tcPr>
            <w:tcW w:w="1800" w:type="dxa"/>
          </w:tcPr>
          <w:p w14:paraId="7756CAF0" w14:textId="60ACA23A" w:rsidR="00EF63F7" w:rsidRPr="00B260E9" w:rsidRDefault="00EF63F7" w:rsidP="00EF63F7">
            <w:pPr>
              <w:rPr>
                <w:rFonts w:cs="Arial"/>
                <w:sz w:val="20"/>
                <w:szCs w:val="20"/>
              </w:rPr>
            </w:pPr>
            <w:r w:rsidRPr="00B260E9">
              <w:rPr>
                <w:rFonts w:cs="Arial"/>
                <w:sz w:val="20"/>
                <w:szCs w:val="20"/>
              </w:rPr>
              <w:t>Present</w:t>
            </w:r>
          </w:p>
        </w:tc>
      </w:tr>
      <w:tr w:rsidR="00B260E9" w:rsidRPr="00B260E9" w14:paraId="313DBC94" w14:textId="57B44D8D" w:rsidTr="00B260E9">
        <w:trPr>
          <w:trHeight w:val="278"/>
        </w:trPr>
        <w:tc>
          <w:tcPr>
            <w:tcW w:w="2088" w:type="dxa"/>
          </w:tcPr>
          <w:p w14:paraId="745012B1" w14:textId="77777777" w:rsidR="00EF63F7" w:rsidRPr="00B260E9" w:rsidRDefault="00EF63F7" w:rsidP="00EF63F7">
            <w:pPr>
              <w:rPr>
                <w:rFonts w:cs="Arial"/>
                <w:sz w:val="20"/>
                <w:szCs w:val="20"/>
              </w:rPr>
            </w:pPr>
          </w:p>
        </w:tc>
        <w:tc>
          <w:tcPr>
            <w:tcW w:w="1890" w:type="dxa"/>
          </w:tcPr>
          <w:p w14:paraId="3EE9FA8D" w14:textId="11EF32F5" w:rsidR="00EF63F7" w:rsidRPr="00B260E9" w:rsidRDefault="00EF63F7" w:rsidP="00EF63F7">
            <w:pPr>
              <w:rPr>
                <w:rFonts w:cs="Arial"/>
                <w:sz w:val="20"/>
                <w:szCs w:val="20"/>
              </w:rPr>
            </w:pPr>
            <w:proofErr w:type="spellStart"/>
            <w:r w:rsidRPr="00B260E9">
              <w:rPr>
                <w:rFonts w:cs="Arial"/>
                <w:sz w:val="20"/>
                <w:szCs w:val="20"/>
              </w:rPr>
              <w:t>Deangela</w:t>
            </w:r>
            <w:proofErr w:type="spellEnd"/>
            <w:r w:rsidRPr="00B260E9">
              <w:rPr>
                <w:rFonts w:cs="Arial"/>
                <w:sz w:val="20"/>
                <w:szCs w:val="20"/>
              </w:rPr>
              <w:t xml:space="preserve"> Huggins</w:t>
            </w:r>
          </w:p>
        </w:tc>
        <w:tc>
          <w:tcPr>
            <w:tcW w:w="1800" w:type="dxa"/>
          </w:tcPr>
          <w:p w14:paraId="3B0FF782" w14:textId="3AEA703B" w:rsidR="00EF63F7" w:rsidRPr="00B260E9" w:rsidRDefault="00E62BA6" w:rsidP="00EF63F7">
            <w:pPr>
              <w:rPr>
                <w:rFonts w:cs="Arial"/>
                <w:sz w:val="20"/>
                <w:szCs w:val="20"/>
              </w:rPr>
            </w:pPr>
            <w:r w:rsidRPr="00B260E9">
              <w:rPr>
                <w:rFonts w:cs="Arial"/>
                <w:sz w:val="20"/>
                <w:szCs w:val="20"/>
              </w:rPr>
              <w:t>Present</w:t>
            </w:r>
          </w:p>
        </w:tc>
      </w:tr>
      <w:tr w:rsidR="00B260E9" w:rsidRPr="00B260E9" w14:paraId="0331D04F" w14:textId="6E971588" w:rsidTr="00B260E9">
        <w:trPr>
          <w:trHeight w:val="278"/>
        </w:trPr>
        <w:tc>
          <w:tcPr>
            <w:tcW w:w="2088" w:type="dxa"/>
          </w:tcPr>
          <w:p w14:paraId="28784CF0" w14:textId="77777777" w:rsidR="00EF63F7" w:rsidRPr="00B260E9" w:rsidRDefault="00EF63F7" w:rsidP="00EF63F7">
            <w:pPr>
              <w:rPr>
                <w:rFonts w:cs="Arial"/>
                <w:sz w:val="20"/>
                <w:szCs w:val="20"/>
              </w:rPr>
            </w:pPr>
          </w:p>
        </w:tc>
        <w:tc>
          <w:tcPr>
            <w:tcW w:w="1890" w:type="dxa"/>
          </w:tcPr>
          <w:p w14:paraId="2A2C5E7E" w14:textId="4F8681D3" w:rsidR="00EF63F7" w:rsidRPr="00B260E9" w:rsidRDefault="00EF63F7" w:rsidP="00EF63F7">
            <w:pPr>
              <w:rPr>
                <w:rFonts w:cs="Arial"/>
                <w:sz w:val="20"/>
                <w:szCs w:val="20"/>
              </w:rPr>
            </w:pPr>
            <w:proofErr w:type="spellStart"/>
            <w:r w:rsidRPr="00B260E9">
              <w:rPr>
                <w:rFonts w:cs="Arial"/>
                <w:sz w:val="20"/>
                <w:szCs w:val="20"/>
              </w:rPr>
              <w:t>Tolton</w:t>
            </w:r>
            <w:proofErr w:type="spellEnd"/>
            <w:r w:rsidRPr="00B260E9">
              <w:rPr>
                <w:rFonts w:cs="Arial"/>
                <w:sz w:val="20"/>
                <w:szCs w:val="20"/>
              </w:rPr>
              <w:t xml:space="preserve"> Pace</w:t>
            </w:r>
          </w:p>
        </w:tc>
        <w:tc>
          <w:tcPr>
            <w:tcW w:w="1800" w:type="dxa"/>
          </w:tcPr>
          <w:p w14:paraId="35220468" w14:textId="4EE04F70" w:rsidR="00EF63F7" w:rsidRPr="00B260E9" w:rsidRDefault="00E62BA6" w:rsidP="00EF63F7">
            <w:pPr>
              <w:rPr>
                <w:rFonts w:cs="Arial"/>
                <w:sz w:val="20"/>
                <w:szCs w:val="20"/>
              </w:rPr>
            </w:pPr>
            <w:r w:rsidRPr="00B260E9">
              <w:rPr>
                <w:rFonts w:cs="Arial"/>
                <w:sz w:val="20"/>
                <w:szCs w:val="20"/>
              </w:rPr>
              <w:t>Present</w:t>
            </w:r>
          </w:p>
        </w:tc>
      </w:tr>
      <w:tr w:rsidR="00B260E9" w:rsidRPr="00B260E9" w14:paraId="34F403D5" w14:textId="750FE950" w:rsidTr="00B260E9">
        <w:trPr>
          <w:trHeight w:val="278"/>
        </w:trPr>
        <w:tc>
          <w:tcPr>
            <w:tcW w:w="2088" w:type="dxa"/>
          </w:tcPr>
          <w:p w14:paraId="29111395" w14:textId="77777777" w:rsidR="00EF63F7" w:rsidRPr="00B260E9" w:rsidRDefault="00EF63F7" w:rsidP="00EF63F7">
            <w:pPr>
              <w:rPr>
                <w:rFonts w:cs="Arial"/>
                <w:sz w:val="20"/>
                <w:szCs w:val="20"/>
              </w:rPr>
            </w:pPr>
          </w:p>
        </w:tc>
        <w:tc>
          <w:tcPr>
            <w:tcW w:w="1890" w:type="dxa"/>
          </w:tcPr>
          <w:p w14:paraId="0F290D68" w14:textId="12B2E025" w:rsidR="00EF63F7" w:rsidRPr="00B260E9" w:rsidRDefault="00EF63F7" w:rsidP="00EF63F7">
            <w:pPr>
              <w:rPr>
                <w:rFonts w:cs="Arial"/>
                <w:sz w:val="20"/>
                <w:szCs w:val="20"/>
              </w:rPr>
            </w:pPr>
            <w:r w:rsidRPr="00B260E9">
              <w:rPr>
                <w:rFonts w:cs="Arial"/>
                <w:sz w:val="20"/>
                <w:szCs w:val="20"/>
              </w:rPr>
              <w:t xml:space="preserve">Mike Bland </w:t>
            </w:r>
          </w:p>
        </w:tc>
        <w:tc>
          <w:tcPr>
            <w:tcW w:w="1800" w:type="dxa"/>
          </w:tcPr>
          <w:p w14:paraId="7E76929A" w14:textId="3B13EED4" w:rsidR="00EF63F7" w:rsidRPr="00B260E9" w:rsidRDefault="00B260E9" w:rsidP="00EF63F7">
            <w:pPr>
              <w:rPr>
                <w:rFonts w:cs="Arial"/>
                <w:sz w:val="20"/>
                <w:szCs w:val="20"/>
              </w:rPr>
            </w:pPr>
            <w:r w:rsidRPr="00B260E9">
              <w:rPr>
                <w:rFonts w:cs="Arial"/>
                <w:sz w:val="20"/>
                <w:szCs w:val="20"/>
              </w:rPr>
              <w:t xml:space="preserve">Present </w:t>
            </w:r>
          </w:p>
        </w:tc>
      </w:tr>
      <w:tr w:rsidR="00B260E9" w:rsidRPr="00B260E9" w14:paraId="3A5D6B26" w14:textId="25E3178E" w:rsidTr="00B260E9">
        <w:trPr>
          <w:trHeight w:val="278"/>
        </w:trPr>
        <w:tc>
          <w:tcPr>
            <w:tcW w:w="2088" w:type="dxa"/>
          </w:tcPr>
          <w:p w14:paraId="1043CCF0" w14:textId="579528DB" w:rsidR="00EF63F7" w:rsidRPr="00B260E9" w:rsidRDefault="00E62BA6" w:rsidP="00EF63F7">
            <w:pPr>
              <w:rPr>
                <w:rFonts w:cs="Arial"/>
                <w:sz w:val="20"/>
                <w:szCs w:val="20"/>
              </w:rPr>
            </w:pPr>
            <w:r w:rsidRPr="00B260E9">
              <w:rPr>
                <w:rFonts w:cs="Arial"/>
                <w:sz w:val="20"/>
                <w:szCs w:val="20"/>
              </w:rPr>
              <w:t>Secretary</w:t>
            </w:r>
          </w:p>
        </w:tc>
        <w:tc>
          <w:tcPr>
            <w:tcW w:w="1890" w:type="dxa"/>
          </w:tcPr>
          <w:p w14:paraId="1419BC67" w14:textId="048E66C5" w:rsidR="00EF63F7" w:rsidRPr="00B260E9" w:rsidRDefault="00EF63F7" w:rsidP="00EF63F7">
            <w:pPr>
              <w:rPr>
                <w:rFonts w:cs="Arial"/>
                <w:sz w:val="20"/>
                <w:szCs w:val="20"/>
              </w:rPr>
            </w:pPr>
            <w:r w:rsidRPr="00B260E9">
              <w:rPr>
                <w:rFonts w:cs="Arial"/>
                <w:sz w:val="20"/>
                <w:szCs w:val="20"/>
              </w:rPr>
              <w:t>Tracey Pendley</w:t>
            </w:r>
          </w:p>
        </w:tc>
        <w:tc>
          <w:tcPr>
            <w:tcW w:w="1800" w:type="dxa"/>
          </w:tcPr>
          <w:p w14:paraId="140B74EF" w14:textId="0E546AE2" w:rsidR="00EF63F7" w:rsidRPr="00B260E9" w:rsidRDefault="00E62BA6" w:rsidP="00EF63F7">
            <w:pPr>
              <w:rPr>
                <w:rFonts w:cs="Arial"/>
                <w:sz w:val="20"/>
                <w:szCs w:val="20"/>
              </w:rPr>
            </w:pPr>
            <w:r w:rsidRPr="00B260E9">
              <w:rPr>
                <w:rFonts w:cs="Arial"/>
                <w:sz w:val="20"/>
                <w:szCs w:val="20"/>
              </w:rPr>
              <w:t>Present</w:t>
            </w:r>
          </w:p>
        </w:tc>
      </w:tr>
      <w:tr w:rsidR="00B260E9" w:rsidRPr="00B260E9" w14:paraId="20B9651D" w14:textId="1691C034" w:rsidTr="00B260E9">
        <w:trPr>
          <w:trHeight w:val="278"/>
        </w:trPr>
        <w:tc>
          <w:tcPr>
            <w:tcW w:w="2088" w:type="dxa"/>
          </w:tcPr>
          <w:p w14:paraId="3850FEBE" w14:textId="77777777" w:rsidR="00EF63F7" w:rsidRPr="00B260E9" w:rsidRDefault="00EF63F7" w:rsidP="00EF63F7">
            <w:pPr>
              <w:rPr>
                <w:rFonts w:cs="Arial"/>
                <w:sz w:val="20"/>
                <w:szCs w:val="20"/>
              </w:rPr>
            </w:pPr>
          </w:p>
        </w:tc>
        <w:tc>
          <w:tcPr>
            <w:tcW w:w="1890" w:type="dxa"/>
          </w:tcPr>
          <w:p w14:paraId="16499A84" w14:textId="0DA3BAE9" w:rsidR="00EF63F7" w:rsidRPr="00B260E9" w:rsidRDefault="00EF63F7" w:rsidP="00EF63F7">
            <w:pPr>
              <w:rPr>
                <w:rFonts w:cs="Arial"/>
                <w:sz w:val="20"/>
                <w:szCs w:val="20"/>
              </w:rPr>
            </w:pPr>
            <w:r w:rsidRPr="00B260E9">
              <w:rPr>
                <w:rFonts w:cs="Arial"/>
                <w:sz w:val="20"/>
                <w:szCs w:val="20"/>
              </w:rPr>
              <w:t>Andre Pam</w:t>
            </w:r>
          </w:p>
        </w:tc>
        <w:tc>
          <w:tcPr>
            <w:tcW w:w="1800" w:type="dxa"/>
          </w:tcPr>
          <w:p w14:paraId="70875A63" w14:textId="2BC2A11C" w:rsidR="00EF63F7" w:rsidRPr="00B260E9" w:rsidRDefault="00E62BA6" w:rsidP="00B260E9">
            <w:pPr>
              <w:rPr>
                <w:rFonts w:cs="Arial"/>
                <w:sz w:val="20"/>
                <w:szCs w:val="20"/>
              </w:rPr>
            </w:pPr>
            <w:r w:rsidRPr="00B260E9">
              <w:rPr>
                <w:rFonts w:cs="Arial"/>
                <w:sz w:val="20"/>
                <w:szCs w:val="20"/>
              </w:rPr>
              <w:t>Present</w:t>
            </w:r>
          </w:p>
        </w:tc>
      </w:tr>
      <w:tr w:rsidR="00B260E9" w:rsidRPr="00B260E9" w14:paraId="352AFC7A" w14:textId="13A37D75" w:rsidTr="00B260E9">
        <w:trPr>
          <w:trHeight w:val="278"/>
        </w:trPr>
        <w:tc>
          <w:tcPr>
            <w:tcW w:w="2088" w:type="dxa"/>
          </w:tcPr>
          <w:p w14:paraId="68281724" w14:textId="77777777" w:rsidR="00EF63F7" w:rsidRPr="00B260E9" w:rsidRDefault="00EF63F7" w:rsidP="00EF63F7">
            <w:pPr>
              <w:rPr>
                <w:rFonts w:cs="Arial"/>
                <w:sz w:val="20"/>
                <w:szCs w:val="20"/>
              </w:rPr>
            </w:pPr>
          </w:p>
        </w:tc>
        <w:tc>
          <w:tcPr>
            <w:tcW w:w="1890" w:type="dxa"/>
          </w:tcPr>
          <w:p w14:paraId="650CBFE7" w14:textId="6BD002FB" w:rsidR="00EF63F7" w:rsidRPr="00B260E9" w:rsidRDefault="00EF63F7" w:rsidP="00EF63F7">
            <w:pPr>
              <w:rPr>
                <w:rFonts w:cs="Arial"/>
                <w:sz w:val="20"/>
                <w:szCs w:val="20"/>
              </w:rPr>
            </w:pPr>
            <w:r w:rsidRPr="00B260E9">
              <w:rPr>
                <w:rFonts w:cs="Arial"/>
                <w:sz w:val="20"/>
                <w:szCs w:val="20"/>
              </w:rPr>
              <w:t xml:space="preserve">Wendy </w:t>
            </w:r>
            <w:proofErr w:type="spellStart"/>
            <w:r w:rsidRPr="00B260E9">
              <w:rPr>
                <w:rFonts w:cs="Arial"/>
                <w:sz w:val="20"/>
                <w:szCs w:val="20"/>
              </w:rPr>
              <w:t>Angelety</w:t>
            </w:r>
            <w:proofErr w:type="spellEnd"/>
          </w:p>
        </w:tc>
        <w:tc>
          <w:tcPr>
            <w:tcW w:w="1800" w:type="dxa"/>
          </w:tcPr>
          <w:p w14:paraId="02109DCA" w14:textId="7304B967" w:rsidR="00EF63F7" w:rsidRPr="00B260E9" w:rsidRDefault="00E62BA6" w:rsidP="00EF63F7">
            <w:pPr>
              <w:rPr>
                <w:rFonts w:cs="Arial"/>
                <w:sz w:val="20"/>
                <w:szCs w:val="20"/>
              </w:rPr>
            </w:pPr>
            <w:r w:rsidRPr="00B260E9">
              <w:rPr>
                <w:rFonts w:cs="Arial"/>
                <w:sz w:val="20"/>
                <w:szCs w:val="20"/>
              </w:rPr>
              <w:t>Present</w:t>
            </w:r>
          </w:p>
        </w:tc>
      </w:tr>
      <w:tr w:rsidR="00B260E9" w:rsidRPr="00B260E9" w14:paraId="3FD0093A" w14:textId="52820F45" w:rsidTr="00B260E9">
        <w:trPr>
          <w:trHeight w:val="278"/>
        </w:trPr>
        <w:tc>
          <w:tcPr>
            <w:tcW w:w="2088" w:type="dxa"/>
          </w:tcPr>
          <w:p w14:paraId="42DD883E" w14:textId="77777777" w:rsidR="00EF63F7" w:rsidRPr="00B260E9" w:rsidRDefault="00EF63F7" w:rsidP="00EF63F7">
            <w:pPr>
              <w:rPr>
                <w:rFonts w:cs="Arial"/>
                <w:sz w:val="20"/>
                <w:szCs w:val="20"/>
              </w:rPr>
            </w:pPr>
          </w:p>
        </w:tc>
        <w:tc>
          <w:tcPr>
            <w:tcW w:w="1890" w:type="dxa"/>
          </w:tcPr>
          <w:p w14:paraId="47C0858B" w14:textId="30907CA7" w:rsidR="00EF63F7" w:rsidRPr="00B260E9" w:rsidRDefault="00EF63F7" w:rsidP="00EF63F7">
            <w:pPr>
              <w:rPr>
                <w:rFonts w:cs="Arial"/>
                <w:sz w:val="20"/>
                <w:szCs w:val="20"/>
              </w:rPr>
            </w:pPr>
            <w:r w:rsidRPr="00B260E9">
              <w:rPr>
                <w:rFonts w:cs="Arial"/>
                <w:sz w:val="20"/>
                <w:szCs w:val="20"/>
              </w:rPr>
              <w:t>Ashley Dyson</w:t>
            </w:r>
          </w:p>
        </w:tc>
        <w:tc>
          <w:tcPr>
            <w:tcW w:w="1800" w:type="dxa"/>
          </w:tcPr>
          <w:p w14:paraId="6290AF72" w14:textId="17499F3A" w:rsidR="00EF63F7" w:rsidRPr="00B260E9" w:rsidRDefault="00E62BA6" w:rsidP="00EF63F7">
            <w:pPr>
              <w:rPr>
                <w:rFonts w:cs="Arial"/>
                <w:sz w:val="20"/>
                <w:szCs w:val="20"/>
              </w:rPr>
            </w:pPr>
            <w:r w:rsidRPr="00B260E9">
              <w:rPr>
                <w:rFonts w:cs="Arial"/>
                <w:sz w:val="20"/>
                <w:szCs w:val="20"/>
              </w:rPr>
              <w:t>Present</w:t>
            </w:r>
          </w:p>
        </w:tc>
      </w:tr>
      <w:tr w:rsidR="00B260E9" w:rsidRPr="00B260E9" w14:paraId="4D994AB5" w14:textId="77777777" w:rsidTr="00B260E9">
        <w:trPr>
          <w:trHeight w:val="278"/>
        </w:trPr>
        <w:tc>
          <w:tcPr>
            <w:tcW w:w="2088" w:type="dxa"/>
          </w:tcPr>
          <w:p w14:paraId="12D8C353" w14:textId="0CD3E317" w:rsidR="00E62BA6" w:rsidRPr="00B260E9" w:rsidRDefault="00E62BA6" w:rsidP="00EF63F7">
            <w:pPr>
              <w:rPr>
                <w:rFonts w:cs="Arial"/>
                <w:sz w:val="20"/>
                <w:szCs w:val="20"/>
              </w:rPr>
            </w:pPr>
            <w:r w:rsidRPr="00B260E9">
              <w:rPr>
                <w:rFonts w:cs="Arial"/>
                <w:sz w:val="20"/>
                <w:szCs w:val="20"/>
              </w:rPr>
              <w:t>Community Member</w:t>
            </w:r>
          </w:p>
        </w:tc>
        <w:tc>
          <w:tcPr>
            <w:tcW w:w="1890" w:type="dxa"/>
          </w:tcPr>
          <w:p w14:paraId="20C9FE74" w14:textId="43783B26" w:rsidR="00E62BA6" w:rsidRPr="00B260E9" w:rsidRDefault="00E62BA6" w:rsidP="00EF63F7">
            <w:pPr>
              <w:rPr>
                <w:rFonts w:cs="Arial"/>
                <w:sz w:val="20"/>
                <w:szCs w:val="20"/>
              </w:rPr>
            </w:pPr>
            <w:r w:rsidRPr="00B260E9">
              <w:rPr>
                <w:rFonts w:cs="Arial"/>
                <w:sz w:val="20"/>
                <w:szCs w:val="20"/>
              </w:rPr>
              <w:t>Anna Beale</w:t>
            </w:r>
            <w:r w:rsidR="00B260E9" w:rsidRPr="00B260E9">
              <w:rPr>
                <w:rFonts w:cs="Arial"/>
                <w:sz w:val="20"/>
                <w:szCs w:val="20"/>
              </w:rPr>
              <w:t xml:space="preserve"> Smith</w:t>
            </w:r>
          </w:p>
        </w:tc>
        <w:tc>
          <w:tcPr>
            <w:tcW w:w="1800" w:type="dxa"/>
          </w:tcPr>
          <w:p w14:paraId="00335D92" w14:textId="71301D7F" w:rsidR="00E62BA6" w:rsidRPr="00B260E9" w:rsidRDefault="00B260E9" w:rsidP="00EF63F7">
            <w:pPr>
              <w:rPr>
                <w:rFonts w:cs="Arial"/>
                <w:sz w:val="20"/>
                <w:szCs w:val="20"/>
              </w:rPr>
            </w:pPr>
            <w:r w:rsidRPr="00B260E9">
              <w:rPr>
                <w:rFonts w:cs="Arial"/>
                <w:sz w:val="20"/>
                <w:szCs w:val="20"/>
              </w:rPr>
              <w:t>Present</w:t>
            </w:r>
          </w:p>
        </w:tc>
      </w:tr>
      <w:tr w:rsidR="00B260E9" w:rsidRPr="00B260E9" w14:paraId="2AA43A9B" w14:textId="63A7900A" w:rsidTr="00B260E9">
        <w:trPr>
          <w:trHeight w:val="278"/>
        </w:trPr>
        <w:tc>
          <w:tcPr>
            <w:tcW w:w="2088" w:type="dxa"/>
          </w:tcPr>
          <w:p w14:paraId="0CF9EC30" w14:textId="39F11616" w:rsidR="00EF63F7" w:rsidRPr="00B260E9" w:rsidRDefault="00B260E9" w:rsidP="00EF63F7">
            <w:pPr>
              <w:rPr>
                <w:rFonts w:cs="Arial"/>
                <w:sz w:val="20"/>
                <w:szCs w:val="20"/>
              </w:rPr>
            </w:pPr>
            <w:r w:rsidRPr="00B260E9">
              <w:rPr>
                <w:rFonts w:cs="Arial"/>
                <w:sz w:val="20"/>
                <w:szCs w:val="20"/>
              </w:rPr>
              <w:t>Additional Attendees</w:t>
            </w:r>
          </w:p>
        </w:tc>
        <w:tc>
          <w:tcPr>
            <w:tcW w:w="1890" w:type="dxa"/>
          </w:tcPr>
          <w:p w14:paraId="6AE6930D" w14:textId="5DE87CA8" w:rsidR="00EF63F7" w:rsidRPr="00B260E9" w:rsidRDefault="00EF63F7" w:rsidP="00B260E9">
            <w:pPr>
              <w:rPr>
                <w:rFonts w:cs="Arial"/>
                <w:sz w:val="20"/>
                <w:szCs w:val="20"/>
              </w:rPr>
            </w:pPr>
            <w:r w:rsidRPr="00B260E9">
              <w:rPr>
                <w:rFonts w:cs="Arial"/>
                <w:sz w:val="20"/>
                <w:szCs w:val="20"/>
              </w:rPr>
              <w:t>Diane Jacobi</w:t>
            </w:r>
          </w:p>
        </w:tc>
        <w:tc>
          <w:tcPr>
            <w:tcW w:w="1800" w:type="dxa"/>
          </w:tcPr>
          <w:p w14:paraId="2E4DB17E" w14:textId="03BD9B3C" w:rsidR="00EF63F7" w:rsidRPr="00B260E9" w:rsidRDefault="00EF63F7" w:rsidP="00EF63F7">
            <w:pPr>
              <w:rPr>
                <w:rFonts w:cs="Arial"/>
                <w:sz w:val="20"/>
                <w:szCs w:val="20"/>
              </w:rPr>
            </w:pPr>
          </w:p>
        </w:tc>
      </w:tr>
    </w:tbl>
    <w:p w14:paraId="7B1D92B4" w14:textId="2D7CBC26" w:rsidR="0044278A" w:rsidRPr="0044278A" w:rsidRDefault="00EF63F7" w:rsidP="0044278A">
      <w:pPr>
        <w:rPr>
          <w:rFonts w:cs="Arial"/>
          <w:sz w:val="24"/>
          <w:szCs w:val="24"/>
        </w:rPr>
      </w:pPr>
      <w:r>
        <w:rPr>
          <w:rFonts w:cs="Arial"/>
          <w:sz w:val="24"/>
          <w:szCs w:val="24"/>
        </w:rPr>
        <w:br w:type="textWrapping" w:clear="all"/>
      </w:r>
    </w:p>
    <w:p w14:paraId="4C2C0D1A" w14:textId="634E1070" w:rsidR="009A3327" w:rsidRDefault="009A3327" w:rsidP="0024684D">
      <w:pPr>
        <w:pStyle w:val="ListParagraph"/>
        <w:numPr>
          <w:ilvl w:val="0"/>
          <w:numId w:val="3"/>
        </w:numPr>
        <w:ind w:left="630" w:hanging="630"/>
        <w:rPr>
          <w:rFonts w:cs="Arial"/>
          <w:b/>
          <w:sz w:val="24"/>
          <w:szCs w:val="24"/>
        </w:rPr>
      </w:pPr>
      <w:r w:rsidRPr="00484306">
        <w:rPr>
          <w:rFonts w:cs="Arial"/>
          <w:b/>
          <w:sz w:val="24"/>
          <w:szCs w:val="24"/>
        </w:rPr>
        <w:t>Action Items</w:t>
      </w:r>
      <w:r w:rsidR="008C5487">
        <w:rPr>
          <w:rFonts w:cs="Arial"/>
          <w:b/>
          <w:sz w:val="24"/>
          <w:szCs w:val="24"/>
        </w:rPr>
        <w:t xml:space="preserve"> </w:t>
      </w:r>
      <w:r w:rsidR="008C5487" w:rsidRPr="008C5487">
        <w:rPr>
          <w:rFonts w:cs="Arial"/>
          <w:i/>
          <w:color w:val="0083A9" w:themeColor="accent1"/>
          <w:sz w:val="24"/>
          <w:szCs w:val="24"/>
        </w:rPr>
        <w:t>(add items as needed)</w:t>
      </w:r>
    </w:p>
    <w:p w14:paraId="188EEB54" w14:textId="3CE77319" w:rsidR="0024684D" w:rsidRPr="00484306" w:rsidRDefault="0024684D" w:rsidP="003E65FF">
      <w:pPr>
        <w:pStyle w:val="ListParagraph"/>
        <w:numPr>
          <w:ilvl w:val="1"/>
          <w:numId w:val="3"/>
        </w:numPr>
        <w:ind w:left="1350" w:hanging="720"/>
        <w:rPr>
          <w:rFonts w:cs="Arial"/>
          <w:color w:val="0083A9" w:themeColor="accent1"/>
          <w:sz w:val="24"/>
          <w:szCs w:val="24"/>
        </w:rPr>
      </w:pPr>
      <w:r w:rsidRPr="00484306">
        <w:rPr>
          <w:rFonts w:cs="Arial"/>
          <w:b/>
          <w:sz w:val="24"/>
          <w:szCs w:val="24"/>
        </w:rPr>
        <w:t>Approval of Agenda</w:t>
      </w:r>
      <w:r w:rsidR="00EF63F7">
        <w:rPr>
          <w:rFonts w:cs="Arial"/>
          <w:b/>
          <w:sz w:val="24"/>
          <w:szCs w:val="24"/>
        </w:rPr>
        <w:t xml:space="preserve"> </w:t>
      </w:r>
      <w:proofErr w:type="gramStart"/>
      <w:r w:rsidR="00EF63F7">
        <w:rPr>
          <w:rFonts w:cs="Arial"/>
          <w:b/>
          <w:sz w:val="24"/>
          <w:szCs w:val="24"/>
        </w:rPr>
        <w:t xml:space="preserve">- </w:t>
      </w:r>
      <w:r w:rsidR="00EF63F7">
        <w:rPr>
          <w:rFonts w:cs="Arial"/>
          <w:sz w:val="24"/>
          <w:szCs w:val="24"/>
        </w:rPr>
        <w:t xml:space="preserve"> T</w:t>
      </w:r>
      <w:proofErr w:type="gramEnd"/>
      <w:r w:rsidR="00EF63F7">
        <w:rPr>
          <w:rFonts w:cs="Arial"/>
          <w:sz w:val="24"/>
          <w:szCs w:val="24"/>
        </w:rPr>
        <w:t>. Pace motioned to approve, D. Huggins seconded.</w:t>
      </w:r>
    </w:p>
    <w:p w14:paraId="08B89E6D" w14:textId="575B8D0F" w:rsidR="00EF63F7" w:rsidRPr="00B260E9" w:rsidRDefault="0024684D" w:rsidP="00B260E9">
      <w:pPr>
        <w:pStyle w:val="ListParagraph"/>
        <w:numPr>
          <w:ilvl w:val="1"/>
          <w:numId w:val="3"/>
        </w:numPr>
        <w:ind w:left="1350" w:hanging="720"/>
        <w:rPr>
          <w:rFonts w:cs="Arial"/>
          <w:color w:val="0083A9" w:themeColor="accent1"/>
          <w:sz w:val="24"/>
          <w:szCs w:val="24"/>
        </w:rPr>
      </w:pPr>
      <w:r w:rsidRPr="00484306">
        <w:rPr>
          <w:rFonts w:cs="Arial"/>
          <w:b/>
          <w:sz w:val="24"/>
          <w:szCs w:val="24"/>
        </w:rPr>
        <w:t>Approval of Previous Minutes</w:t>
      </w:r>
      <w:r w:rsidR="00EF63F7">
        <w:rPr>
          <w:rFonts w:cs="Arial"/>
          <w:b/>
          <w:sz w:val="24"/>
          <w:szCs w:val="24"/>
        </w:rPr>
        <w:t xml:space="preserve"> - </w:t>
      </w:r>
      <w:r w:rsidR="00EF63F7">
        <w:rPr>
          <w:rFonts w:cs="Arial"/>
          <w:sz w:val="24"/>
          <w:szCs w:val="24"/>
        </w:rPr>
        <w:t xml:space="preserve">A. Dyson motioned to approve, seconded by W. </w:t>
      </w:r>
      <w:proofErr w:type="spellStart"/>
      <w:r w:rsidR="00EF63F7">
        <w:rPr>
          <w:rFonts w:cs="Arial"/>
          <w:sz w:val="24"/>
          <w:szCs w:val="24"/>
        </w:rPr>
        <w:t>Angelety</w:t>
      </w:r>
      <w:proofErr w:type="spellEnd"/>
    </w:p>
    <w:p w14:paraId="2834B2B5" w14:textId="4898F95A" w:rsidR="00EF63F7" w:rsidRPr="00A642D3" w:rsidRDefault="003D6640" w:rsidP="00EF63F7">
      <w:pPr>
        <w:pStyle w:val="ListParagraph"/>
        <w:numPr>
          <w:ilvl w:val="1"/>
          <w:numId w:val="3"/>
        </w:numPr>
        <w:ind w:left="1350" w:hanging="720"/>
        <w:rPr>
          <w:rFonts w:cs="Arial"/>
          <w:color w:val="0083A9" w:themeColor="accent1"/>
          <w:sz w:val="24"/>
          <w:szCs w:val="24"/>
        </w:rPr>
      </w:pPr>
      <w:r>
        <w:rPr>
          <w:rFonts w:cs="Arial"/>
          <w:b/>
          <w:sz w:val="24"/>
          <w:szCs w:val="24"/>
        </w:rPr>
        <w:t>Action Item 1</w:t>
      </w:r>
      <w:r w:rsidR="00EF63F7" w:rsidRPr="00A642D3">
        <w:rPr>
          <w:rFonts w:cs="Arial"/>
          <w:b/>
          <w:sz w:val="24"/>
          <w:szCs w:val="24"/>
        </w:rPr>
        <w:t>:</w:t>
      </w:r>
      <w:r w:rsidR="00EF63F7" w:rsidRPr="00A642D3">
        <w:rPr>
          <w:rFonts w:cs="Arial"/>
          <w:color w:val="0083A9" w:themeColor="accent1"/>
          <w:sz w:val="24"/>
          <w:szCs w:val="24"/>
        </w:rPr>
        <w:t xml:space="preserve"> </w:t>
      </w:r>
      <w:r w:rsidR="00EF63F7" w:rsidRPr="00A642D3">
        <w:rPr>
          <w:rFonts w:ascii="Franklin Gothic Book" w:eastAsia="Times New Roman" w:hAnsi="Franklin Gothic Book" w:cs="Times New Roman"/>
          <w:color w:val="000000"/>
          <w:sz w:val="24"/>
          <w:szCs w:val="24"/>
          <w:shd w:val="clear" w:color="auto" w:fill="FFFFFF"/>
        </w:rPr>
        <w:t>Approve Community Member Seat</w:t>
      </w:r>
    </w:p>
    <w:p w14:paraId="2E65C365" w14:textId="5B59F897" w:rsidR="00EF63F7" w:rsidRPr="00EF63F7" w:rsidRDefault="00EF63F7" w:rsidP="00EF63F7">
      <w:pPr>
        <w:pStyle w:val="ListParagraph"/>
        <w:numPr>
          <w:ilvl w:val="0"/>
          <w:numId w:val="4"/>
        </w:numPr>
        <w:rPr>
          <w:rFonts w:cs="Arial"/>
          <w:b/>
          <w:sz w:val="24"/>
          <w:szCs w:val="24"/>
        </w:rPr>
      </w:pPr>
      <w:r>
        <w:rPr>
          <w:rFonts w:cs="Arial"/>
          <w:sz w:val="24"/>
          <w:szCs w:val="24"/>
        </w:rPr>
        <w:t>Action item moved ahead of Strategic Plan Approval per D.</w:t>
      </w:r>
      <w:r>
        <w:rPr>
          <w:rFonts w:cs="Arial"/>
          <w:b/>
          <w:sz w:val="24"/>
          <w:szCs w:val="24"/>
        </w:rPr>
        <w:t xml:space="preserve"> </w:t>
      </w:r>
      <w:r>
        <w:rPr>
          <w:rFonts w:cs="Arial"/>
          <w:sz w:val="24"/>
          <w:szCs w:val="24"/>
        </w:rPr>
        <w:t>White.</w:t>
      </w:r>
    </w:p>
    <w:p w14:paraId="4F871C4D" w14:textId="2A222EB1" w:rsidR="00EF63F7" w:rsidRPr="00EF63F7" w:rsidRDefault="00EF63F7" w:rsidP="00EF63F7">
      <w:pPr>
        <w:pStyle w:val="ListParagraph"/>
        <w:numPr>
          <w:ilvl w:val="0"/>
          <w:numId w:val="4"/>
        </w:numPr>
        <w:rPr>
          <w:rFonts w:cs="Arial"/>
          <w:b/>
          <w:sz w:val="24"/>
          <w:szCs w:val="24"/>
        </w:rPr>
      </w:pPr>
      <w:proofErr w:type="spellStart"/>
      <w:r>
        <w:rPr>
          <w:rFonts w:cs="Arial"/>
          <w:sz w:val="24"/>
          <w:szCs w:val="24"/>
        </w:rPr>
        <w:t>D.White</w:t>
      </w:r>
      <w:proofErr w:type="spellEnd"/>
      <w:r>
        <w:rPr>
          <w:rFonts w:cs="Arial"/>
          <w:sz w:val="24"/>
          <w:szCs w:val="24"/>
        </w:rPr>
        <w:t xml:space="preserve"> gave a recommendation for the Community Member position on our Go Team, Ms. Anna Beale</w:t>
      </w:r>
      <w:r w:rsidR="00E62BA6">
        <w:rPr>
          <w:rFonts w:cs="Arial"/>
          <w:sz w:val="24"/>
          <w:szCs w:val="24"/>
        </w:rPr>
        <w:t xml:space="preserve"> Smith</w:t>
      </w:r>
      <w:r>
        <w:rPr>
          <w:rFonts w:cs="Arial"/>
          <w:sz w:val="24"/>
          <w:szCs w:val="24"/>
        </w:rPr>
        <w:t xml:space="preserve">.  She has been a thought partner with D. White for a few years, and is an involved school community member. </w:t>
      </w:r>
    </w:p>
    <w:p w14:paraId="78B53909" w14:textId="4BB46605" w:rsidR="00EF63F7" w:rsidRPr="00E62BA6" w:rsidRDefault="00EF63F7" w:rsidP="00EF63F7">
      <w:pPr>
        <w:pStyle w:val="ListParagraph"/>
        <w:numPr>
          <w:ilvl w:val="0"/>
          <w:numId w:val="4"/>
        </w:numPr>
        <w:rPr>
          <w:rFonts w:cs="Arial"/>
          <w:b/>
          <w:sz w:val="24"/>
          <w:szCs w:val="24"/>
        </w:rPr>
      </w:pPr>
      <w:r>
        <w:rPr>
          <w:rFonts w:cs="Arial"/>
          <w:sz w:val="24"/>
          <w:szCs w:val="24"/>
        </w:rPr>
        <w:t xml:space="preserve">A. Beale spoke to the group. </w:t>
      </w:r>
      <w:r w:rsidR="00E62BA6">
        <w:rPr>
          <w:rFonts w:cs="Arial"/>
          <w:sz w:val="24"/>
          <w:szCs w:val="24"/>
        </w:rPr>
        <w:t xml:space="preserve">Her </w:t>
      </w:r>
      <w:r>
        <w:rPr>
          <w:rFonts w:cs="Arial"/>
          <w:sz w:val="24"/>
          <w:szCs w:val="24"/>
        </w:rPr>
        <w:t>She works at the CDC</w:t>
      </w:r>
      <w:r w:rsidR="00E62BA6">
        <w:rPr>
          <w:rFonts w:cs="Arial"/>
          <w:sz w:val="24"/>
          <w:szCs w:val="24"/>
        </w:rPr>
        <w:t xml:space="preserve">, as an HIV prevention Social Worker. </w:t>
      </w:r>
    </w:p>
    <w:p w14:paraId="25B43793" w14:textId="62BAB1FE" w:rsidR="00E62BA6" w:rsidRDefault="00E62BA6" w:rsidP="00EF63F7">
      <w:pPr>
        <w:pStyle w:val="ListParagraph"/>
        <w:numPr>
          <w:ilvl w:val="0"/>
          <w:numId w:val="4"/>
        </w:numPr>
        <w:rPr>
          <w:rFonts w:cs="Arial"/>
          <w:b/>
          <w:sz w:val="24"/>
          <w:szCs w:val="24"/>
        </w:rPr>
      </w:pPr>
      <w:r>
        <w:rPr>
          <w:rFonts w:cs="Arial"/>
          <w:sz w:val="24"/>
          <w:szCs w:val="24"/>
        </w:rPr>
        <w:t>Mr. White’s nomination is Ms. Anna Beale Smith.  Motion to approve by T. Pendley; Seconded by T. Pace</w:t>
      </w:r>
      <w:r w:rsidR="00B260E9">
        <w:rPr>
          <w:rFonts w:cs="Arial"/>
          <w:sz w:val="24"/>
          <w:szCs w:val="24"/>
        </w:rPr>
        <w:t>.</w:t>
      </w:r>
    </w:p>
    <w:p w14:paraId="1105D7CE" w14:textId="77777777" w:rsidR="00EF63F7" w:rsidRPr="002D26A0" w:rsidRDefault="00EF63F7" w:rsidP="00EF63F7">
      <w:pPr>
        <w:pStyle w:val="ListParagraph"/>
        <w:ind w:left="1350"/>
        <w:rPr>
          <w:rFonts w:cs="Arial"/>
          <w:color w:val="0083A9" w:themeColor="accent1"/>
          <w:sz w:val="24"/>
          <w:szCs w:val="24"/>
        </w:rPr>
      </w:pPr>
    </w:p>
    <w:p w14:paraId="56351613" w14:textId="1E0FE82D" w:rsidR="003D6640" w:rsidRDefault="003D6640" w:rsidP="003D6640">
      <w:pPr>
        <w:pStyle w:val="ListParagraph"/>
        <w:numPr>
          <w:ilvl w:val="1"/>
          <w:numId w:val="3"/>
        </w:numPr>
        <w:ind w:left="1350" w:hanging="720"/>
        <w:rPr>
          <w:rFonts w:cs="Arial"/>
          <w:color w:val="0083A9" w:themeColor="accent1"/>
          <w:sz w:val="24"/>
          <w:szCs w:val="24"/>
        </w:rPr>
      </w:pPr>
      <w:r>
        <w:rPr>
          <w:rFonts w:cs="Arial"/>
          <w:b/>
          <w:sz w:val="24"/>
          <w:szCs w:val="24"/>
        </w:rPr>
        <w:t>Action Item 2</w:t>
      </w:r>
      <w:r w:rsidR="002D26A0">
        <w:rPr>
          <w:rFonts w:cs="Arial"/>
          <w:b/>
          <w:sz w:val="24"/>
          <w:szCs w:val="24"/>
        </w:rPr>
        <w:t xml:space="preserve">: </w:t>
      </w:r>
      <w:r w:rsidR="002D26A0" w:rsidRPr="002D26A0">
        <w:rPr>
          <w:rFonts w:cs="Arial"/>
          <w:bCs/>
          <w:sz w:val="24"/>
          <w:szCs w:val="24"/>
        </w:rPr>
        <w:t>Approve Strategic Plan Priorities for 2020-2021</w:t>
      </w:r>
    </w:p>
    <w:p w14:paraId="020ADB2B" w14:textId="36A7FEA3" w:rsidR="00E81126" w:rsidRPr="00B260E9" w:rsidRDefault="00E62BA6" w:rsidP="00B260E9">
      <w:pPr>
        <w:pStyle w:val="ListParagraph"/>
        <w:numPr>
          <w:ilvl w:val="0"/>
          <w:numId w:val="10"/>
        </w:numPr>
        <w:ind w:left="1440"/>
        <w:rPr>
          <w:rFonts w:cs="Arial"/>
          <w:color w:val="0083A9" w:themeColor="accent1"/>
          <w:sz w:val="24"/>
          <w:szCs w:val="24"/>
        </w:rPr>
      </w:pPr>
      <w:r w:rsidRPr="003D6640">
        <w:rPr>
          <w:rFonts w:cs="Arial"/>
          <w:sz w:val="24"/>
          <w:szCs w:val="24"/>
        </w:rPr>
        <w:t xml:space="preserve">D. White shares that he examined the minutes thoroughly and adjusted language and data images in the new deck. </w:t>
      </w:r>
    </w:p>
    <w:p w14:paraId="2AA0180B" w14:textId="45371DE2" w:rsidR="00E62BA6" w:rsidRPr="00E62BA6" w:rsidRDefault="00E62BA6" w:rsidP="003D6640">
      <w:pPr>
        <w:pStyle w:val="ListParagraph"/>
        <w:numPr>
          <w:ilvl w:val="0"/>
          <w:numId w:val="5"/>
        </w:numPr>
        <w:ind w:left="1440"/>
        <w:rPr>
          <w:rFonts w:cs="Arial"/>
          <w:b/>
          <w:sz w:val="24"/>
          <w:szCs w:val="24"/>
        </w:rPr>
      </w:pPr>
      <w:r>
        <w:rPr>
          <w:rFonts w:cs="Arial"/>
          <w:sz w:val="24"/>
          <w:szCs w:val="24"/>
        </w:rPr>
        <w:t xml:space="preserve">Reviewed the Strategic Priorities and opened the group to discussion and questions. </w:t>
      </w:r>
    </w:p>
    <w:p w14:paraId="66CC225E" w14:textId="2F4B57DC" w:rsidR="00EF63F7" w:rsidRPr="00E62BA6" w:rsidRDefault="00E62BA6" w:rsidP="003D6640">
      <w:pPr>
        <w:pStyle w:val="ListParagraph"/>
        <w:numPr>
          <w:ilvl w:val="0"/>
          <w:numId w:val="5"/>
        </w:numPr>
        <w:ind w:left="1440"/>
        <w:rPr>
          <w:rFonts w:cs="Arial"/>
          <w:sz w:val="24"/>
          <w:szCs w:val="24"/>
        </w:rPr>
      </w:pPr>
      <w:r w:rsidRPr="00E62BA6">
        <w:rPr>
          <w:rFonts w:cs="Arial"/>
          <w:sz w:val="24"/>
          <w:szCs w:val="24"/>
        </w:rPr>
        <w:lastRenderedPageBreak/>
        <w:t>A. Dyson</w:t>
      </w:r>
      <w:r>
        <w:rPr>
          <w:rFonts w:cs="Arial"/>
          <w:sz w:val="24"/>
          <w:szCs w:val="24"/>
        </w:rPr>
        <w:t xml:space="preserve"> motioned to approve, </w:t>
      </w:r>
      <w:r w:rsidRPr="00E62BA6">
        <w:rPr>
          <w:rFonts w:cs="Arial"/>
          <w:sz w:val="24"/>
          <w:szCs w:val="24"/>
        </w:rPr>
        <w:t xml:space="preserve">Seconded by </w:t>
      </w:r>
      <w:r>
        <w:rPr>
          <w:rFonts w:cs="Arial"/>
          <w:sz w:val="24"/>
          <w:szCs w:val="24"/>
        </w:rPr>
        <w:t xml:space="preserve">D. Huggins, </w:t>
      </w:r>
      <w:r w:rsidR="00B260E9">
        <w:rPr>
          <w:rFonts w:cs="Arial"/>
          <w:sz w:val="24"/>
          <w:szCs w:val="24"/>
        </w:rPr>
        <w:t>T. Pace</w:t>
      </w:r>
    </w:p>
    <w:p w14:paraId="0ED9AE61" w14:textId="2621E695" w:rsidR="00A642D3" w:rsidRPr="00A642D3" w:rsidRDefault="003D6640" w:rsidP="00A642D3">
      <w:pPr>
        <w:pStyle w:val="ListParagraph"/>
        <w:ind w:left="1350"/>
        <w:rPr>
          <w:rFonts w:cs="Arial"/>
          <w:color w:val="0083A9" w:themeColor="accent1"/>
          <w:sz w:val="24"/>
          <w:szCs w:val="24"/>
        </w:rPr>
      </w:pPr>
      <w:r w:rsidRPr="003D6640">
        <w:rPr>
          <w:rFonts w:cs="Arial"/>
          <w:sz w:val="24"/>
          <w:szCs w:val="24"/>
        </w:rPr>
        <w:drawing>
          <wp:anchor distT="0" distB="0" distL="114300" distR="114300" simplePos="0" relativeHeight="251660288" behindDoc="0" locked="0" layoutInCell="1" allowOverlap="1" wp14:anchorId="141656DC" wp14:editId="16416C61">
            <wp:simplePos x="0" y="0"/>
            <wp:positionH relativeFrom="column">
              <wp:posOffset>2301240</wp:posOffset>
            </wp:positionH>
            <wp:positionV relativeFrom="paragraph">
              <wp:posOffset>28575</wp:posOffset>
            </wp:positionV>
            <wp:extent cx="4191000" cy="2244725"/>
            <wp:effectExtent l="25400" t="25400" r="25400" b="15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16.43 PM.png"/>
                    <pic:cNvPicPr/>
                  </pic:nvPicPr>
                  <pic:blipFill>
                    <a:blip r:embed="rId13">
                      <a:extLst>
                        <a:ext uri="{28A0092B-C50C-407E-A947-70E740481C1C}">
                          <a14:useLocalDpi xmlns:a14="http://schemas.microsoft.com/office/drawing/2010/main" val="0"/>
                        </a:ext>
                      </a:extLst>
                    </a:blip>
                    <a:stretch>
                      <a:fillRect/>
                    </a:stretch>
                  </pic:blipFill>
                  <pic:spPr>
                    <a:xfrm>
                      <a:off x="0" y="0"/>
                      <a:ext cx="4191000" cy="224472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2A9988" w14:textId="7AB044B2" w:rsidR="00484306" w:rsidRPr="002D26A0" w:rsidRDefault="00484306" w:rsidP="002D26A0">
      <w:pPr>
        <w:pStyle w:val="ListParagraph"/>
        <w:numPr>
          <w:ilvl w:val="0"/>
          <w:numId w:val="3"/>
        </w:numPr>
        <w:ind w:left="630" w:hanging="630"/>
        <w:rPr>
          <w:rFonts w:cs="Arial"/>
          <w:color w:val="0083A9" w:themeColor="accent1"/>
          <w:sz w:val="24"/>
          <w:szCs w:val="24"/>
        </w:rPr>
      </w:pPr>
      <w:r w:rsidRPr="00484306">
        <w:rPr>
          <w:rFonts w:cs="Arial"/>
          <w:b/>
          <w:sz w:val="24"/>
          <w:szCs w:val="24"/>
        </w:rPr>
        <w:t>Discussion</w:t>
      </w:r>
      <w:r w:rsidR="0093311F">
        <w:rPr>
          <w:rFonts w:cs="Arial"/>
          <w:b/>
          <w:sz w:val="24"/>
          <w:szCs w:val="24"/>
        </w:rPr>
        <w:t>/Information</w:t>
      </w:r>
      <w:r w:rsidRPr="00484306">
        <w:rPr>
          <w:rFonts w:cs="Arial"/>
          <w:b/>
          <w:sz w:val="24"/>
          <w:szCs w:val="24"/>
        </w:rPr>
        <w:t xml:space="preserve"> Items</w:t>
      </w:r>
      <w:r w:rsidR="004F19E6">
        <w:rPr>
          <w:rFonts w:cs="Arial"/>
          <w:b/>
          <w:sz w:val="24"/>
          <w:szCs w:val="24"/>
        </w:rPr>
        <w:t xml:space="preserve"> </w:t>
      </w:r>
      <w:r w:rsidR="004F19E6" w:rsidRPr="008C5487">
        <w:rPr>
          <w:rFonts w:cs="Arial"/>
          <w:i/>
          <w:color w:val="0083A9" w:themeColor="accent1"/>
          <w:sz w:val="24"/>
          <w:szCs w:val="24"/>
        </w:rPr>
        <w:t>(add items as needed)</w:t>
      </w:r>
    </w:p>
    <w:p w14:paraId="46FACE7F" w14:textId="04CA5A9E" w:rsidR="00E81126" w:rsidRDefault="0093311F" w:rsidP="003D6640">
      <w:pPr>
        <w:pStyle w:val="ListParagraph"/>
        <w:numPr>
          <w:ilvl w:val="1"/>
          <w:numId w:val="3"/>
        </w:numPr>
        <w:ind w:left="900" w:hanging="720"/>
        <w:rPr>
          <w:rFonts w:cs="Arial"/>
          <w:sz w:val="24"/>
          <w:szCs w:val="24"/>
        </w:rPr>
      </w:pPr>
      <w:r>
        <w:rPr>
          <w:rFonts w:cs="Arial"/>
          <w:b/>
          <w:sz w:val="24"/>
          <w:szCs w:val="24"/>
        </w:rPr>
        <w:t xml:space="preserve">Item </w:t>
      </w:r>
      <w:r w:rsidR="002D26A0">
        <w:rPr>
          <w:rFonts w:cs="Arial"/>
          <w:b/>
          <w:sz w:val="24"/>
          <w:szCs w:val="24"/>
        </w:rPr>
        <w:t>1</w:t>
      </w:r>
      <w:r w:rsidRPr="0093311F">
        <w:rPr>
          <w:rFonts w:cs="Arial"/>
          <w:sz w:val="24"/>
          <w:szCs w:val="24"/>
        </w:rPr>
        <w:t>:</w:t>
      </w:r>
      <w:r>
        <w:rPr>
          <w:rFonts w:cs="Arial"/>
          <w:sz w:val="24"/>
          <w:szCs w:val="24"/>
        </w:rPr>
        <w:t xml:space="preserve"> </w:t>
      </w:r>
      <w:r w:rsidR="00A642D3">
        <w:rPr>
          <w:rFonts w:cs="Arial"/>
          <w:sz w:val="24"/>
          <w:szCs w:val="24"/>
        </w:rPr>
        <w:t>Principal’s Updates Regarding Quarter 3</w:t>
      </w:r>
      <w:r w:rsidRPr="0093311F">
        <w:rPr>
          <w:rFonts w:cs="Arial"/>
          <w:sz w:val="24"/>
          <w:szCs w:val="24"/>
        </w:rPr>
        <w:t xml:space="preserve"> “Return + Learn”</w:t>
      </w:r>
    </w:p>
    <w:p w14:paraId="6C54DB11" w14:textId="225C1658" w:rsidR="00E81126" w:rsidRPr="00E81126" w:rsidRDefault="00E81126" w:rsidP="003D6640">
      <w:pPr>
        <w:pStyle w:val="ListParagraph"/>
        <w:ind w:left="900"/>
        <w:rPr>
          <w:rFonts w:cs="Arial"/>
          <w:sz w:val="24"/>
          <w:szCs w:val="24"/>
        </w:rPr>
      </w:pPr>
      <w:r>
        <w:rPr>
          <w:rFonts w:cs="Arial"/>
          <w:sz w:val="24"/>
          <w:szCs w:val="24"/>
        </w:rPr>
        <w:t xml:space="preserve">D. White reviewed changes for students returning for </w:t>
      </w:r>
      <w:proofErr w:type="gramStart"/>
      <w:r>
        <w:rPr>
          <w:rFonts w:cs="Arial"/>
          <w:sz w:val="24"/>
          <w:szCs w:val="24"/>
        </w:rPr>
        <w:t>Face to Face</w:t>
      </w:r>
      <w:proofErr w:type="gramEnd"/>
      <w:r>
        <w:rPr>
          <w:rFonts w:cs="Arial"/>
          <w:sz w:val="24"/>
          <w:szCs w:val="24"/>
        </w:rPr>
        <w:t xml:space="preserve"> learning in Quarter 3. The window of Declaration has closed (Due 12/21).  </w:t>
      </w:r>
    </w:p>
    <w:p w14:paraId="3B4994C5" w14:textId="7E59CD08" w:rsidR="00E62BA6" w:rsidRDefault="00E81126" w:rsidP="00E81126">
      <w:pPr>
        <w:pStyle w:val="ListParagraph"/>
        <w:tabs>
          <w:tab w:val="left" w:pos="2443"/>
        </w:tabs>
        <w:ind w:left="1350"/>
        <w:rPr>
          <w:rFonts w:cs="Arial"/>
          <w:sz w:val="24"/>
          <w:szCs w:val="24"/>
        </w:rPr>
      </w:pPr>
      <w:r>
        <w:rPr>
          <w:rFonts w:cs="Arial"/>
          <w:b/>
          <w:noProof/>
          <w:sz w:val="24"/>
          <w:szCs w:val="24"/>
        </w:rPr>
        <w:drawing>
          <wp:inline distT="0" distB="0" distL="0" distR="0" wp14:anchorId="561B9CAC" wp14:editId="3B658FC6">
            <wp:extent cx="4131129" cy="2327291"/>
            <wp:effectExtent l="25400" t="25400" r="34925"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19.41 PM.png"/>
                    <pic:cNvPicPr/>
                  </pic:nvPicPr>
                  <pic:blipFill>
                    <a:blip r:embed="rId14">
                      <a:extLst>
                        <a:ext uri="{28A0092B-C50C-407E-A947-70E740481C1C}">
                          <a14:useLocalDpi xmlns:a14="http://schemas.microsoft.com/office/drawing/2010/main" val="0"/>
                        </a:ext>
                      </a:extLst>
                    </a:blip>
                    <a:stretch>
                      <a:fillRect/>
                    </a:stretch>
                  </pic:blipFill>
                  <pic:spPr>
                    <a:xfrm>
                      <a:off x="0" y="0"/>
                      <a:ext cx="4131129" cy="2327291"/>
                    </a:xfrm>
                    <a:prstGeom prst="rect">
                      <a:avLst/>
                    </a:prstGeom>
                    <a:ln>
                      <a:solidFill>
                        <a:schemeClr val="tx1"/>
                      </a:solidFill>
                    </a:ln>
                  </pic:spPr>
                </pic:pic>
              </a:graphicData>
            </a:graphic>
          </wp:inline>
        </w:drawing>
      </w:r>
      <w:r>
        <w:rPr>
          <w:rFonts w:cs="Arial"/>
          <w:sz w:val="24"/>
          <w:szCs w:val="24"/>
        </w:rPr>
        <w:tab/>
      </w:r>
    </w:p>
    <w:p w14:paraId="33C132F2" w14:textId="321646B8" w:rsidR="00E81126" w:rsidRPr="00B260E9" w:rsidRDefault="00E81126" w:rsidP="00B260E9">
      <w:pPr>
        <w:pStyle w:val="ListParagraph"/>
        <w:numPr>
          <w:ilvl w:val="0"/>
          <w:numId w:val="7"/>
        </w:numPr>
        <w:rPr>
          <w:rFonts w:cs="Arial"/>
          <w:sz w:val="24"/>
          <w:szCs w:val="24"/>
        </w:rPr>
      </w:pPr>
      <w:r>
        <w:rPr>
          <w:rFonts w:cs="Arial"/>
          <w:sz w:val="24"/>
          <w:szCs w:val="24"/>
        </w:rPr>
        <w:t xml:space="preserve">Review of Face to Face Plan:  </w:t>
      </w:r>
    </w:p>
    <w:p w14:paraId="76D74F7D" w14:textId="6BA68DA5" w:rsidR="00E81126" w:rsidRPr="00E81126" w:rsidRDefault="003D6640" w:rsidP="00E81126">
      <w:pPr>
        <w:ind w:left="2430"/>
        <w:rPr>
          <w:rFonts w:cs="Arial"/>
          <w:sz w:val="24"/>
          <w:szCs w:val="24"/>
        </w:rPr>
      </w:pPr>
      <w:r w:rsidRPr="00E81126">
        <w:rPr>
          <w:rFonts w:cs="Arial"/>
          <w:sz w:val="24"/>
          <w:szCs w:val="24"/>
        </w:rPr>
        <w:drawing>
          <wp:anchor distT="0" distB="0" distL="114300" distR="114300" simplePos="0" relativeHeight="251659264" behindDoc="0" locked="0" layoutInCell="1" allowOverlap="1" wp14:anchorId="6F676555" wp14:editId="108A1617">
            <wp:simplePos x="0" y="0"/>
            <wp:positionH relativeFrom="column">
              <wp:posOffset>3212465</wp:posOffset>
            </wp:positionH>
            <wp:positionV relativeFrom="paragraph">
              <wp:posOffset>967740</wp:posOffset>
            </wp:positionV>
            <wp:extent cx="2894330" cy="1698625"/>
            <wp:effectExtent l="25400" t="25400" r="2667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26.15 PM.png"/>
                    <pic:cNvPicPr/>
                  </pic:nvPicPr>
                  <pic:blipFill>
                    <a:blip r:embed="rId15">
                      <a:extLst>
                        <a:ext uri="{28A0092B-C50C-407E-A947-70E740481C1C}">
                          <a14:useLocalDpi xmlns:a14="http://schemas.microsoft.com/office/drawing/2010/main" val="0"/>
                        </a:ext>
                      </a:extLst>
                    </a:blip>
                    <a:stretch>
                      <a:fillRect/>
                    </a:stretch>
                  </pic:blipFill>
                  <pic:spPr>
                    <a:xfrm>
                      <a:off x="0" y="0"/>
                      <a:ext cx="2894330" cy="169862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1126">
        <w:rPr>
          <w:noProof/>
        </w:rPr>
        <w:drawing>
          <wp:anchor distT="0" distB="0" distL="114300" distR="114300" simplePos="0" relativeHeight="251658240" behindDoc="0" locked="0" layoutInCell="1" allowOverlap="1" wp14:anchorId="18B5242C" wp14:editId="2C686864">
            <wp:simplePos x="0" y="0"/>
            <wp:positionH relativeFrom="column">
              <wp:posOffset>-253365</wp:posOffset>
            </wp:positionH>
            <wp:positionV relativeFrom="paragraph">
              <wp:posOffset>71120</wp:posOffset>
            </wp:positionV>
            <wp:extent cx="3306445" cy="2076450"/>
            <wp:effectExtent l="25400" t="25400" r="20955" b="317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23.12 PM.png"/>
                    <pic:cNvPicPr/>
                  </pic:nvPicPr>
                  <pic:blipFill>
                    <a:blip r:embed="rId16">
                      <a:extLst>
                        <a:ext uri="{28A0092B-C50C-407E-A947-70E740481C1C}">
                          <a14:useLocalDpi xmlns:a14="http://schemas.microsoft.com/office/drawing/2010/main" val="0"/>
                        </a:ext>
                      </a:extLst>
                    </a:blip>
                    <a:stretch>
                      <a:fillRect/>
                    </a:stretch>
                  </pic:blipFill>
                  <pic:spPr>
                    <a:xfrm>
                      <a:off x="0" y="0"/>
                      <a:ext cx="3306445" cy="207645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1126" w:rsidRPr="00E81126">
        <w:rPr>
          <w:rFonts w:cs="Arial"/>
          <w:sz w:val="24"/>
          <w:szCs w:val="24"/>
        </w:rPr>
        <w:t>147 students returning, about 20%</w:t>
      </w:r>
      <w:r w:rsidR="00E81126">
        <w:rPr>
          <w:rFonts w:cs="Arial"/>
          <w:sz w:val="24"/>
          <w:szCs w:val="24"/>
        </w:rPr>
        <w:t xml:space="preserve"> of the </w:t>
      </w:r>
      <w:proofErr w:type="gramStart"/>
      <w:r w:rsidR="00E81126">
        <w:rPr>
          <w:rFonts w:cs="Arial"/>
          <w:sz w:val="24"/>
          <w:szCs w:val="24"/>
        </w:rPr>
        <w:t xml:space="preserve">student </w:t>
      </w:r>
      <w:r w:rsidR="00E81126" w:rsidRPr="00E81126">
        <w:rPr>
          <w:rFonts w:cs="Arial"/>
          <w:sz w:val="24"/>
          <w:szCs w:val="24"/>
        </w:rPr>
        <w:t>.</w:t>
      </w:r>
      <w:proofErr w:type="gramEnd"/>
      <w:r w:rsidR="00E81126" w:rsidRPr="00E81126">
        <w:rPr>
          <w:rFonts w:cs="Arial"/>
          <w:sz w:val="24"/>
          <w:szCs w:val="24"/>
        </w:rPr>
        <w:t xml:space="preserve">  Will provide space and ability to proceed with teaching and learning at a high l</w:t>
      </w:r>
      <w:r w:rsidR="00E81126">
        <w:rPr>
          <w:rFonts w:cs="Arial"/>
          <w:sz w:val="24"/>
          <w:szCs w:val="24"/>
        </w:rPr>
        <w:t>evel.</w:t>
      </w:r>
      <w:r w:rsidR="00E81126" w:rsidRPr="00E81126">
        <w:rPr>
          <w:rFonts w:cs="Arial"/>
          <w:sz w:val="24"/>
          <w:szCs w:val="24"/>
        </w:rPr>
        <w:t xml:space="preserve"> </w:t>
      </w:r>
    </w:p>
    <w:p w14:paraId="3D1162A0" w14:textId="37F67D0A" w:rsidR="00E81126" w:rsidRDefault="00E81126" w:rsidP="003D6640">
      <w:pPr>
        <w:pStyle w:val="ListParagraph"/>
        <w:numPr>
          <w:ilvl w:val="1"/>
          <w:numId w:val="9"/>
        </w:numPr>
        <w:ind w:left="630"/>
        <w:rPr>
          <w:rFonts w:cs="Arial"/>
          <w:sz w:val="24"/>
          <w:szCs w:val="24"/>
        </w:rPr>
      </w:pPr>
      <w:r>
        <w:rPr>
          <w:rFonts w:cs="Arial"/>
          <w:sz w:val="24"/>
          <w:szCs w:val="24"/>
        </w:rPr>
        <w:lastRenderedPageBreak/>
        <w:t xml:space="preserve">14 staff members to date approved for telework. </w:t>
      </w:r>
    </w:p>
    <w:p w14:paraId="26D80B34" w14:textId="2F1BBB61" w:rsidR="00E81126" w:rsidRPr="003D6640" w:rsidRDefault="00E81126" w:rsidP="003D6640">
      <w:pPr>
        <w:pStyle w:val="ListParagraph"/>
        <w:numPr>
          <w:ilvl w:val="1"/>
          <w:numId w:val="9"/>
        </w:numPr>
        <w:ind w:left="630"/>
        <w:rPr>
          <w:rFonts w:cs="Arial"/>
          <w:sz w:val="24"/>
          <w:szCs w:val="24"/>
        </w:rPr>
      </w:pPr>
      <w:r>
        <w:rPr>
          <w:rFonts w:cs="Arial"/>
          <w:sz w:val="24"/>
          <w:szCs w:val="24"/>
        </w:rPr>
        <w:t xml:space="preserve">Per D. White, Teachers will have to teach virtual and physical simultaneously. It is too late in the year to change teachers because of the relationships built. </w:t>
      </w:r>
    </w:p>
    <w:p w14:paraId="55F045DD" w14:textId="1D71BA30" w:rsidR="003D6640" w:rsidRDefault="00E81126" w:rsidP="003D6640">
      <w:pPr>
        <w:pStyle w:val="ListParagraph"/>
        <w:numPr>
          <w:ilvl w:val="0"/>
          <w:numId w:val="7"/>
        </w:numPr>
        <w:ind w:left="630"/>
        <w:rPr>
          <w:rFonts w:cs="Arial"/>
          <w:sz w:val="24"/>
          <w:szCs w:val="24"/>
        </w:rPr>
      </w:pPr>
      <w:r>
        <w:rPr>
          <w:rFonts w:cs="Arial"/>
          <w:sz w:val="24"/>
          <w:szCs w:val="24"/>
        </w:rPr>
        <w:t>D. White and admin are preparing for the teachers’ and students’ return, wanting to build confidence</w:t>
      </w:r>
      <w:r w:rsidR="003D6640">
        <w:rPr>
          <w:rFonts w:cs="Arial"/>
          <w:sz w:val="24"/>
          <w:szCs w:val="24"/>
        </w:rPr>
        <w:t xml:space="preserve"> for everyone involved</w:t>
      </w:r>
      <w:r>
        <w:rPr>
          <w:rFonts w:cs="Arial"/>
          <w:sz w:val="24"/>
          <w:szCs w:val="24"/>
        </w:rPr>
        <w:t xml:space="preserve">. We have done many things to make safety a priority and have purchased several things to help with hygiene, social distancing, desk shields, etc. </w:t>
      </w:r>
    </w:p>
    <w:p w14:paraId="046D1746" w14:textId="10893304" w:rsidR="003D6640" w:rsidRPr="003D6640" w:rsidRDefault="003D6640" w:rsidP="003D6640">
      <w:pPr>
        <w:pStyle w:val="ListParagraph"/>
        <w:ind w:left="630"/>
        <w:rPr>
          <w:rFonts w:cs="Arial"/>
          <w:sz w:val="24"/>
          <w:szCs w:val="24"/>
        </w:rPr>
      </w:pPr>
      <w:r>
        <w:rPr>
          <w:rFonts w:cs="Arial"/>
          <w:noProof/>
          <w:sz w:val="24"/>
          <w:szCs w:val="24"/>
        </w:rPr>
        <w:drawing>
          <wp:inline distT="0" distB="0" distL="0" distR="0" wp14:anchorId="7A76E263" wp14:editId="3EFCB78B">
            <wp:extent cx="4260488" cy="2490107"/>
            <wp:effectExtent l="25400" t="25400" r="3238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32.12 PM.png"/>
                    <pic:cNvPicPr/>
                  </pic:nvPicPr>
                  <pic:blipFill>
                    <a:blip r:embed="rId17">
                      <a:extLst>
                        <a:ext uri="{28A0092B-C50C-407E-A947-70E740481C1C}">
                          <a14:useLocalDpi xmlns:a14="http://schemas.microsoft.com/office/drawing/2010/main" val="0"/>
                        </a:ext>
                      </a:extLst>
                    </a:blip>
                    <a:stretch>
                      <a:fillRect/>
                    </a:stretch>
                  </pic:blipFill>
                  <pic:spPr>
                    <a:xfrm>
                      <a:off x="0" y="0"/>
                      <a:ext cx="4261454" cy="2490672"/>
                    </a:xfrm>
                    <a:prstGeom prst="rect">
                      <a:avLst/>
                    </a:prstGeom>
                    <a:ln>
                      <a:solidFill>
                        <a:schemeClr val="tx1"/>
                      </a:solidFill>
                    </a:ln>
                  </pic:spPr>
                </pic:pic>
              </a:graphicData>
            </a:graphic>
          </wp:inline>
        </w:drawing>
      </w:r>
    </w:p>
    <w:p w14:paraId="41D1E15F" w14:textId="62B230C6" w:rsidR="00E81126" w:rsidRDefault="00E81126" w:rsidP="003D6640">
      <w:pPr>
        <w:pStyle w:val="ListParagraph"/>
        <w:numPr>
          <w:ilvl w:val="0"/>
          <w:numId w:val="7"/>
        </w:numPr>
        <w:ind w:left="630"/>
        <w:rPr>
          <w:rFonts w:cs="Arial"/>
          <w:sz w:val="24"/>
          <w:szCs w:val="24"/>
        </w:rPr>
      </w:pPr>
      <w:r>
        <w:rPr>
          <w:rFonts w:cs="Arial"/>
          <w:sz w:val="24"/>
          <w:szCs w:val="24"/>
        </w:rPr>
        <w:t xml:space="preserve"> Temperature Check stations; receiving 4 more before the return to school. </w:t>
      </w:r>
    </w:p>
    <w:p w14:paraId="56C51B39" w14:textId="251413D8" w:rsidR="00E81126" w:rsidRDefault="00E81126" w:rsidP="003D6640">
      <w:pPr>
        <w:pStyle w:val="ListParagraph"/>
        <w:numPr>
          <w:ilvl w:val="0"/>
          <w:numId w:val="7"/>
        </w:numPr>
        <w:ind w:left="630"/>
        <w:rPr>
          <w:rFonts w:cs="Arial"/>
          <w:sz w:val="24"/>
          <w:szCs w:val="24"/>
        </w:rPr>
      </w:pPr>
      <w:r>
        <w:rPr>
          <w:rFonts w:cs="Arial"/>
          <w:sz w:val="24"/>
          <w:szCs w:val="24"/>
        </w:rPr>
        <w:t xml:space="preserve">The Care Room will be in the Band Room with the School Nurse.  It is out of the flow and it has direct exit for pick-up.  </w:t>
      </w:r>
    </w:p>
    <w:p w14:paraId="2FA2DD5E" w14:textId="161339AA" w:rsidR="003D6640" w:rsidRDefault="003D6640" w:rsidP="003D6640">
      <w:pPr>
        <w:pStyle w:val="ListParagraph"/>
        <w:numPr>
          <w:ilvl w:val="0"/>
          <w:numId w:val="7"/>
        </w:numPr>
        <w:ind w:left="630"/>
        <w:rPr>
          <w:rFonts w:cs="Arial"/>
          <w:sz w:val="24"/>
          <w:szCs w:val="24"/>
        </w:rPr>
      </w:pPr>
      <w:r>
        <w:rPr>
          <w:rFonts w:cs="Arial"/>
          <w:sz w:val="24"/>
          <w:szCs w:val="24"/>
        </w:rPr>
        <w:t xml:space="preserve">Every teacher will have their own temperature check gun; 2 x a day the teachers will take it and log it; as an extra measure of safety and caution. </w:t>
      </w:r>
    </w:p>
    <w:p w14:paraId="42EA43D6" w14:textId="3F4F0725" w:rsidR="003D6640" w:rsidRDefault="003D6640" w:rsidP="003D6640">
      <w:pPr>
        <w:pStyle w:val="ListParagraph"/>
        <w:numPr>
          <w:ilvl w:val="0"/>
          <w:numId w:val="7"/>
        </w:numPr>
        <w:ind w:left="630"/>
        <w:rPr>
          <w:rFonts w:cs="Arial"/>
          <w:sz w:val="24"/>
          <w:szCs w:val="24"/>
        </w:rPr>
      </w:pPr>
      <w:r>
        <w:rPr>
          <w:rFonts w:cs="Arial"/>
          <w:sz w:val="24"/>
          <w:szCs w:val="24"/>
        </w:rPr>
        <w:t xml:space="preserve">D. White will make a kid friendly video explaining new procedures.  </w:t>
      </w:r>
    </w:p>
    <w:p w14:paraId="18184E03" w14:textId="03846983" w:rsidR="006D48DC" w:rsidRPr="006D48DC" w:rsidRDefault="003D6640" w:rsidP="006D48DC">
      <w:pPr>
        <w:pStyle w:val="ListParagraph"/>
        <w:numPr>
          <w:ilvl w:val="0"/>
          <w:numId w:val="7"/>
        </w:numPr>
        <w:ind w:left="630"/>
        <w:rPr>
          <w:rFonts w:cs="Arial"/>
          <w:sz w:val="24"/>
          <w:szCs w:val="24"/>
        </w:rPr>
      </w:pPr>
      <w:r>
        <w:rPr>
          <w:rFonts w:cs="Arial"/>
          <w:sz w:val="24"/>
          <w:szCs w:val="24"/>
        </w:rPr>
        <w:t xml:space="preserve">All of this is subject to change… we are moving forward as if all this is true – he expects that it will be true – but there’s always a chance that things could change. </w:t>
      </w:r>
    </w:p>
    <w:p w14:paraId="7A97F26A" w14:textId="3B48D284" w:rsidR="003D6640" w:rsidRDefault="003D6640" w:rsidP="003D6640">
      <w:pPr>
        <w:pStyle w:val="ListParagraph"/>
        <w:ind w:left="630"/>
        <w:rPr>
          <w:rFonts w:cs="Arial"/>
          <w:sz w:val="24"/>
          <w:szCs w:val="24"/>
        </w:rPr>
      </w:pPr>
      <w:r>
        <w:rPr>
          <w:rFonts w:cs="Arial"/>
          <w:noProof/>
          <w:sz w:val="24"/>
          <w:szCs w:val="24"/>
        </w:rPr>
        <w:drawing>
          <wp:anchor distT="0" distB="0" distL="114300" distR="114300" simplePos="0" relativeHeight="251661312" behindDoc="0" locked="0" layoutInCell="1" allowOverlap="1" wp14:anchorId="21266101" wp14:editId="71CC3A6C">
            <wp:simplePos x="0" y="0"/>
            <wp:positionH relativeFrom="column">
              <wp:posOffset>400050</wp:posOffset>
            </wp:positionH>
            <wp:positionV relativeFrom="paragraph">
              <wp:posOffset>0</wp:posOffset>
            </wp:positionV>
            <wp:extent cx="4240530" cy="2398395"/>
            <wp:effectExtent l="25400" t="25400" r="26670" b="14605"/>
            <wp:wrapSquare wrapText="bothSides"/>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6.38.18 PM.png"/>
                    <pic:cNvPicPr/>
                  </pic:nvPicPr>
                  <pic:blipFill>
                    <a:blip r:embed="rId18">
                      <a:extLst>
                        <a:ext uri="{28A0092B-C50C-407E-A947-70E740481C1C}">
                          <a14:useLocalDpi xmlns:a14="http://schemas.microsoft.com/office/drawing/2010/main" val="0"/>
                        </a:ext>
                      </a:extLst>
                    </a:blip>
                    <a:stretch>
                      <a:fillRect/>
                    </a:stretch>
                  </pic:blipFill>
                  <pic:spPr>
                    <a:xfrm>
                      <a:off x="0" y="0"/>
                      <a:ext cx="4240530" cy="239839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80F1AC" w14:textId="5350EC5F" w:rsidR="003D6640" w:rsidRDefault="003D6640" w:rsidP="003D6640">
      <w:pPr>
        <w:pStyle w:val="ListParagraph"/>
        <w:numPr>
          <w:ilvl w:val="0"/>
          <w:numId w:val="7"/>
        </w:numPr>
        <w:ind w:left="630"/>
        <w:rPr>
          <w:rFonts w:cs="Arial"/>
          <w:sz w:val="24"/>
          <w:szCs w:val="24"/>
        </w:rPr>
      </w:pPr>
      <w:r>
        <w:rPr>
          <w:rFonts w:cs="Arial"/>
          <w:sz w:val="24"/>
          <w:szCs w:val="24"/>
        </w:rPr>
        <w:t>D. White asked for thoughts and questions from the group:</w:t>
      </w:r>
    </w:p>
    <w:p w14:paraId="6288D4E6" w14:textId="77777777" w:rsidR="003D6640" w:rsidRPr="003D6640" w:rsidRDefault="003D6640" w:rsidP="003D6640">
      <w:pPr>
        <w:rPr>
          <w:rFonts w:cs="Arial"/>
          <w:sz w:val="24"/>
          <w:szCs w:val="24"/>
        </w:rPr>
      </w:pPr>
    </w:p>
    <w:p w14:paraId="4455842B" w14:textId="77777777" w:rsidR="003D6640" w:rsidRDefault="003D6640" w:rsidP="003D6640">
      <w:pPr>
        <w:rPr>
          <w:rFonts w:cs="Arial"/>
          <w:sz w:val="24"/>
          <w:szCs w:val="24"/>
        </w:rPr>
      </w:pPr>
    </w:p>
    <w:p w14:paraId="1FBC4874" w14:textId="765C3F37" w:rsidR="003D6640" w:rsidRDefault="003D6640" w:rsidP="003D6640">
      <w:pPr>
        <w:pStyle w:val="ListParagraph"/>
        <w:rPr>
          <w:rFonts w:cs="Arial"/>
          <w:sz w:val="24"/>
          <w:szCs w:val="24"/>
        </w:rPr>
      </w:pPr>
      <w:r>
        <w:rPr>
          <w:rFonts w:cs="Arial"/>
          <w:sz w:val="24"/>
          <w:szCs w:val="24"/>
        </w:rPr>
        <w:lastRenderedPageBreak/>
        <w:t xml:space="preserve">Questions: </w:t>
      </w:r>
    </w:p>
    <w:p w14:paraId="79380D1E" w14:textId="5D10A0EF" w:rsidR="003D6640" w:rsidRDefault="003D6640" w:rsidP="003D6640">
      <w:pPr>
        <w:pStyle w:val="ListParagraph"/>
        <w:numPr>
          <w:ilvl w:val="0"/>
          <w:numId w:val="12"/>
        </w:numPr>
        <w:rPr>
          <w:rFonts w:cs="Arial"/>
          <w:sz w:val="24"/>
          <w:szCs w:val="24"/>
        </w:rPr>
      </w:pPr>
      <w:r>
        <w:rPr>
          <w:rFonts w:cs="Arial"/>
          <w:sz w:val="24"/>
          <w:szCs w:val="24"/>
        </w:rPr>
        <w:t xml:space="preserve">A. Beale asked about if we have kid-sized masks.  D. White: Yes, 3,000 of them (and some of Mickey Mouse </w:t>
      </w:r>
      <w:r w:rsidRPr="003D6640">
        <w:rPr>
          <w:rFonts w:cs="Arial"/>
          <w:sz w:val="24"/>
          <w:szCs w:val="24"/>
        </w:rPr>
        <w:sym w:font="Wingdings" w:char="F04A"/>
      </w:r>
      <w:r>
        <w:rPr>
          <w:rFonts w:cs="Arial"/>
          <w:sz w:val="24"/>
          <w:szCs w:val="24"/>
        </w:rPr>
        <w:t xml:space="preserve">). </w:t>
      </w:r>
    </w:p>
    <w:p w14:paraId="62FFCDDE" w14:textId="7781D6B1" w:rsidR="006D48DC" w:rsidRDefault="003D6640" w:rsidP="006D48DC">
      <w:pPr>
        <w:pStyle w:val="ListParagraph"/>
        <w:numPr>
          <w:ilvl w:val="0"/>
          <w:numId w:val="12"/>
        </w:numPr>
        <w:rPr>
          <w:rFonts w:cs="Arial"/>
          <w:sz w:val="24"/>
          <w:szCs w:val="24"/>
        </w:rPr>
      </w:pPr>
      <w:r>
        <w:rPr>
          <w:rFonts w:cs="Arial"/>
          <w:sz w:val="24"/>
          <w:szCs w:val="24"/>
        </w:rPr>
        <w:t xml:space="preserve">A. Dyson asked if the </w:t>
      </w:r>
      <w:proofErr w:type="spellStart"/>
      <w:r>
        <w:rPr>
          <w:rFonts w:cs="Arial"/>
          <w:sz w:val="24"/>
          <w:szCs w:val="24"/>
        </w:rPr>
        <w:t>Covid</w:t>
      </w:r>
      <w:proofErr w:type="spellEnd"/>
      <w:r>
        <w:rPr>
          <w:rFonts w:cs="Arial"/>
          <w:sz w:val="24"/>
          <w:szCs w:val="24"/>
        </w:rPr>
        <w:t xml:space="preserve"> numbers determine return. “Are you stating that with the numbers currently</w:t>
      </w:r>
      <w:r w:rsidR="006D48DC">
        <w:rPr>
          <w:rFonts w:cs="Arial"/>
          <w:sz w:val="24"/>
          <w:szCs w:val="24"/>
        </w:rPr>
        <w:t xml:space="preserve">, we’ll go back or?” D. White confirmed that the decision date has come and gone. We’re going back – even at the worse point of the pandemic. It is not his decision. </w:t>
      </w:r>
    </w:p>
    <w:p w14:paraId="4CE0FD8D" w14:textId="309EA05D" w:rsidR="006D48DC" w:rsidRPr="006D48DC" w:rsidRDefault="006D48DC" w:rsidP="006D48DC">
      <w:pPr>
        <w:pStyle w:val="ListParagraph"/>
        <w:numPr>
          <w:ilvl w:val="0"/>
          <w:numId w:val="7"/>
        </w:numPr>
        <w:rPr>
          <w:rFonts w:cs="Arial"/>
          <w:sz w:val="24"/>
          <w:szCs w:val="24"/>
        </w:rPr>
      </w:pPr>
      <w:r>
        <w:rPr>
          <w:rFonts w:cs="Arial"/>
          <w:sz w:val="24"/>
          <w:szCs w:val="24"/>
        </w:rPr>
        <w:t xml:space="preserve">W. </w:t>
      </w:r>
      <w:proofErr w:type="spellStart"/>
      <w:r>
        <w:rPr>
          <w:rFonts w:cs="Arial"/>
          <w:sz w:val="24"/>
          <w:szCs w:val="24"/>
        </w:rPr>
        <w:t>Angelety</w:t>
      </w:r>
      <w:proofErr w:type="spellEnd"/>
      <w:r>
        <w:rPr>
          <w:rFonts w:cs="Arial"/>
          <w:sz w:val="24"/>
          <w:szCs w:val="24"/>
        </w:rPr>
        <w:t xml:space="preserve">, </w:t>
      </w:r>
      <w:r w:rsidRPr="006D48DC">
        <w:rPr>
          <w:rFonts w:cs="Arial"/>
          <w:sz w:val="24"/>
          <w:szCs w:val="24"/>
        </w:rPr>
        <w:t>A. Dyson</w:t>
      </w:r>
      <w:r>
        <w:rPr>
          <w:rFonts w:cs="Arial"/>
          <w:sz w:val="24"/>
          <w:szCs w:val="24"/>
        </w:rPr>
        <w:t xml:space="preserve"> noted the inherent danger in returning at this point. </w:t>
      </w:r>
      <w:r w:rsidRPr="006D48DC">
        <w:rPr>
          <w:rFonts w:cs="Arial"/>
          <w:sz w:val="24"/>
          <w:szCs w:val="24"/>
        </w:rPr>
        <w:t>At least it’s less than 30% of our students.</w:t>
      </w:r>
    </w:p>
    <w:p w14:paraId="3582D2AE" w14:textId="6E60F15C" w:rsidR="006D48DC" w:rsidRDefault="006D48DC" w:rsidP="006D48DC">
      <w:pPr>
        <w:pStyle w:val="ListParagraph"/>
        <w:numPr>
          <w:ilvl w:val="0"/>
          <w:numId w:val="12"/>
        </w:numPr>
        <w:rPr>
          <w:rFonts w:cs="Arial"/>
          <w:sz w:val="24"/>
          <w:szCs w:val="24"/>
        </w:rPr>
      </w:pPr>
      <w:r>
        <w:rPr>
          <w:rFonts w:cs="Arial"/>
          <w:sz w:val="24"/>
          <w:szCs w:val="24"/>
        </w:rPr>
        <w:t xml:space="preserve">A. Dyson asked about roomies and </w:t>
      </w:r>
      <w:proofErr w:type="spellStart"/>
      <w:r>
        <w:rPr>
          <w:rFonts w:cs="Arial"/>
          <w:sz w:val="24"/>
          <w:szCs w:val="24"/>
        </w:rPr>
        <w:t>zoomies</w:t>
      </w:r>
      <w:proofErr w:type="spellEnd"/>
      <w:r>
        <w:rPr>
          <w:rFonts w:cs="Arial"/>
          <w:sz w:val="24"/>
          <w:szCs w:val="24"/>
        </w:rPr>
        <w:t xml:space="preserve"> – will physical students be there virtually or teaching physically to the group…. D. White responded that it </w:t>
      </w:r>
      <w:proofErr w:type="gramStart"/>
      <w:r>
        <w:rPr>
          <w:rFonts w:cs="Arial"/>
          <w:sz w:val="24"/>
          <w:szCs w:val="24"/>
        </w:rPr>
        <w:t>will</w:t>
      </w:r>
      <w:proofErr w:type="gramEnd"/>
      <w:r>
        <w:rPr>
          <w:rFonts w:cs="Arial"/>
          <w:sz w:val="24"/>
          <w:szCs w:val="24"/>
        </w:rPr>
        <w:t xml:space="preserve"> largely be virtual teaching.  It is a difficult </w:t>
      </w:r>
      <w:proofErr w:type="gramStart"/>
      <w:r>
        <w:rPr>
          <w:rFonts w:cs="Arial"/>
          <w:sz w:val="24"/>
          <w:szCs w:val="24"/>
        </w:rPr>
        <w:t>decision,</w:t>
      </w:r>
      <w:proofErr w:type="gramEnd"/>
      <w:r>
        <w:rPr>
          <w:rFonts w:cs="Arial"/>
          <w:sz w:val="24"/>
          <w:szCs w:val="24"/>
        </w:rPr>
        <w:t xml:space="preserve"> with 80% of students virtual it is likely we’ll see physical students following along with their laptops.  </w:t>
      </w:r>
    </w:p>
    <w:p w14:paraId="3EDD5A60" w14:textId="07298684" w:rsidR="006D48DC" w:rsidRPr="006D48DC" w:rsidRDefault="006D48DC" w:rsidP="006D48DC">
      <w:pPr>
        <w:pStyle w:val="ListParagraph"/>
        <w:ind w:left="1440"/>
        <w:rPr>
          <w:rFonts w:cs="Arial"/>
          <w:sz w:val="24"/>
          <w:szCs w:val="24"/>
        </w:rPr>
      </w:pPr>
      <w:proofErr w:type="spellStart"/>
      <w:r>
        <w:rPr>
          <w:rFonts w:cs="Arial"/>
          <w:sz w:val="24"/>
          <w:szCs w:val="24"/>
        </w:rPr>
        <w:t>D.White’s</w:t>
      </w:r>
      <w:proofErr w:type="spellEnd"/>
      <w:r>
        <w:rPr>
          <w:rFonts w:cs="Arial"/>
          <w:sz w:val="24"/>
          <w:szCs w:val="24"/>
        </w:rPr>
        <w:t xml:space="preserve"> number one goal is that his teachers don’t go crazy and that teachers stay healthy. </w:t>
      </w:r>
      <w:proofErr w:type="gramStart"/>
      <w:r>
        <w:rPr>
          <w:rFonts w:cs="Arial"/>
          <w:sz w:val="24"/>
          <w:szCs w:val="24"/>
        </w:rPr>
        <w:t>A .Beal</w:t>
      </w:r>
      <w:proofErr w:type="gramEnd"/>
      <w:r>
        <w:rPr>
          <w:rFonts w:cs="Arial"/>
          <w:sz w:val="24"/>
          <w:szCs w:val="24"/>
        </w:rPr>
        <w:t xml:space="preserve"> Smith commented that this is a strong priority. Commented on importance of the fans; HEPA filters and importance of hygiene, filtration systems, ventilation, “much more likely that it happens in your living room or a restaurant.” </w:t>
      </w:r>
    </w:p>
    <w:p w14:paraId="15DC07FF" w14:textId="1CC87C29" w:rsidR="003D6640" w:rsidRDefault="006D48DC" w:rsidP="003D6640">
      <w:pPr>
        <w:pStyle w:val="ListParagraph"/>
        <w:numPr>
          <w:ilvl w:val="0"/>
          <w:numId w:val="12"/>
        </w:numPr>
        <w:rPr>
          <w:rFonts w:cs="Arial"/>
          <w:sz w:val="24"/>
          <w:szCs w:val="24"/>
        </w:rPr>
      </w:pPr>
      <w:r>
        <w:rPr>
          <w:rFonts w:cs="Arial"/>
          <w:sz w:val="24"/>
          <w:szCs w:val="24"/>
        </w:rPr>
        <w:t xml:space="preserve">T. Pace asked re Nurse, is she </w:t>
      </w:r>
      <w:proofErr w:type="gramStart"/>
      <w:r>
        <w:rPr>
          <w:rFonts w:cs="Arial"/>
          <w:sz w:val="24"/>
          <w:szCs w:val="24"/>
        </w:rPr>
        <w:t>itinerate</w:t>
      </w:r>
      <w:proofErr w:type="gramEnd"/>
      <w:r>
        <w:rPr>
          <w:rFonts w:cs="Arial"/>
          <w:sz w:val="24"/>
          <w:szCs w:val="24"/>
        </w:rPr>
        <w:t xml:space="preserve"> or based at BPA?  D. White responded that years ago she became full time. He negotiated her start time today – she will arrive at 7am and be the singular person taking temps and recording. </w:t>
      </w:r>
    </w:p>
    <w:p w14:paraId="0C27AC2A" w14:textId="2E0DD4EF" w:rsidR="004F5DFB" w:rsidRPr="00B260E9" w:rsidRDefault="004F5DFB" w:rsidP="00B260E9">
      <w:pPr>
        <w:pStyle w:val="ListParagraph"/>
        <w:ind w:left="1440"/>
        <w:rPr>
          <w:rFonts w:cs="Arial"/>
          <w:sz w:val="24"/>
          <w:szCs w:val="24"/>
        </w:rPr>
      </w:pPr>
      <w:r>
        <w:rPr>
          <w:rFonts w:cs="Arial"/>
          <w:sz w:val="24"/>
          <w:szCs w:val="24"/>
        </w:rPr>
        <w:t xml:space="preserve">Follow up question from T. Pace:  Re Cleaning procedures and the asynchronous day, what does the process look like on a </w:t>
      </w:r>
      <w:proofErr w:type="gramStart"/>
      <w:r>
        <w:rPr>
          <w:rFonts w:cs="Arial"/>
          <w:sz w:val="24"/>
          <w:szCs w:val="24"/>
        </w:rPr>
        <w:t>day to day</w:t>
      </w:r>
      <w:proofErr w:type="gramEnd"/>
      <w:r>
        <w:rPr>
          <w:rFonts w:cs="Arial"/>
          <w:sz w:val="24"/>
          <w:szCs w:val="24"/>
        </w:rPr>
        <w:t xml:space="preserve"> basis?   D. White respo</w:t>
      </w:r>
      <w:r w:rsidR="00B260E9">
        <w:rPr>
          <w:rFonts w:cs="Arial"/>
          <w:sz w:val="24"/>
          <w:szCs w:val="24"/>
        </w:rPr>
        <w:t>nded, -- Ms. Ware and Mr. Golden</w:t>
      </w:r>
      <w:r>
        <w:rPr>
          <w:rFonts w:cs="Arial"/>
          <w:sz w:val="24"/>
          <w:szCs w:val="24"/>
        </w:rPr>
        <w:t xml:space="preserve"> have a prioritized list of “high touch” spaces that they will wipe down several times a day. On Wednesdays, </w:t>
      </w:r>
      <w:r w:rsidR="00B260E9">
        <w:rPr>
          <w:rFonts w:cs="Arial"/>
          <w:sz w:val="24"/>
          <w:szCs w:val="24"/>
        </w:rPr>
        <w:t xml:space="preserve">Mr. Pearson will use a fogger to disinfect. </w:t>
      </w:r>
    </w:p>
    <w:p w14:paraId="2BE8CB35" w14:textId="176FE8DE" w:rsidR="006D48DC" w:rsidRDefault="004F5DFB" w:rsidP="003D6640">
      <w:pPr>
        <w:pStyle w:val="ListParagraph"/>
        <w:numPr>
          <w:ilvl w:val="0"/>
          <w:numId w:val="12"/>
        </w:numPr>
        <w:rPr>
          <w:rFonts w:cs="Arial"/>
          <w:sz w:val="24"/>
          <w:szCs w:val="24"/>
        </w:rPr>
      </w:pPr>
      <w:r>
        <w:rPr>
          <w:rFonts w:cs="Arial"/>
          <w:sz w:val="24"/>
          <w:szCs w:val="24"/>
        </w:rPr>
        <w:t xml:space="preserve">A. Dyson asked if there is a substitute for the Nurse.  We’ve always provided coverage from within the admin staff. </w:t>
      </w:r>
    </w:p>
    <w:p w14:paraId="6E1DF63D" w14:textId="57071989" w:rsidR="004F5DFB" w:rsidRDefault="004F5DFB" w:rsidP="003D6640">
      <w:pPr>
        <w:pStyle w:val="ListParagraph"/>
        <w:numPr>
          <w:ilvl w:val="0"/>
          <w:numId w:val="12"/>
        </w:numPr>
        <w:rPr>
          <w:rFonts w:cs="Arial"/>
          <w:sz w:val="24"/>
          <w:szCs w:val="24"/>
        </w:rPr>
      </w:pPr>
      <w:r>
        <w:rPr>
          <w:rFonts w:cs="Arial"/>
          <w:sz w:val="24"/>
          <w:szCs w:val="24"/>
        </w:rPr>
        <w:t xml:space="preserve">W. </w:t>
      </w:r>
      <w:proofErr w:type="spellStart"/>
      <w:r>
        <w:rPr>
          <w:rFonts w:cs="Arial"/>
          <w:sz w:val="24"/>
          <w:szCs w:val="24"/>
        </w:rPr>
        <w:t>Angelety</w:t>
      </w:r>
      <w:proofErr w:type="spellEnd"/>
      <w:r>
        <w:rPr>
          <w:rFonts w:cs="Arial"/>
          <w:sz w:val="24"/>
          <w:szCs w:val="24"/>
        </w:rPr>
        <w:t xml:space="preserve"> asked, what about students who are late?   Will they go through the front office?  D. White: Yes.  Objective is to catch the bulk from 7:30-8:05 and then route through the front office. </w:t>
      </w:r>
    </w:p>
    <w:p w14:paraId="0E7C70FC" w14:textId="5C3BCB96" w:rsidR="004F5DFB" w:rsidRDefault="004F5DFB" w:rsidP="003D6640">
      <w:pPr>
        <w:pStyle w:val="ListParagraph"/>
        <w:numPr>
          <w:ilvl w:val="0"/>
          <w:numId w:val="12"/>
        </w:numPr>
        <w:rPr>
          <w:rFonts w:cs="Arial"/>
          <w:sz w:val="24"/>
          <w:szCs w:val="24"/>
        </w:rPr>
      </w:pPr>
      <w:r>
        <w:rPr>
          <w:rFonts w:cs="Arial"/>
          <w:sz w:val="24"/>
          <w:szCs w:val="24"/>
        </w:rPr>
        <w:t xml:space="preserve">Question from T. Pace, Has there been any shared community conversations around testing? Are they being encouraged to take tests?  D. White responded that one of his staff members let him know tonight that APS is working towards making vaccinations a part of their reentry plan. Hoping that it is a real thing, and if it is – when, how, where, who? He will be checking in to given it was in the news today. </w:t>
      </w:r>
    </w:p>
    <w:p w14:paraId="635A5C2F" w14:textId="28D40E9B" w:rsidR="004F5DFB" w:rsidRDefault="004F5DFB" w:rsidP="004F5DFB">
      <w:pPr>
        <w:pStyle w:val="ListParagraph"/>
        <w:ind w:left="1440"/>
        <w:rPr>
          <w:rFonts w:cs="Arial"/>
          <w:sz w:val="24"/>
          <w:szCs w:val="24"/>
        </w:rPr>
      </w:pPr>
      <w:r>
        <w:rPr>
          <w:rFonts w:cs="Arial"/>
          <w:sz w:val="24"/>
          <w:szCs w:val="24"/>
        </w:rPr>
        <w:t xml:space="preserve">Short sidebar about how testing doesn’t always work because they can test positive for up to one month. A. Beal Smith spoke on testing in a nearby county for teachers and said it would be forward if teachers could test 3 times a week. </w:t>
      </w:r>
    </w:p>
    <w:p w14:paraId="299DE12C" w14:textId="28B5EC01" w:rsidR="004F5DFB" w:rsidRDefault="004F5DFB" w:rsidP="004F5DFB">
      <w:pPr>
        <w:pStyle w:val="ListParagraph"/>
        <w:ind w:left="1440"/>
        <w:rPr>
          <w:rFonts w:cs="Arial"/>
          <w:sz w:val="24"/>
          <w:szCs w:val="24"/>
        </w:rPr>
      </w:pPr>
      <w:r>
        <w:rPr>
          <w:rFonts w:cs="Arial"/>
          <w:sz w:val="24"/>
          <w:szCs w:val="24"/>
        </w:rPr>
        <w:lastRenderedPageBreak/>
        <w:t xml:space="preserve">T. Pace offered that a group he works with has been working on getting people into the district – D. White offered a phone call to T. Pace for tomorrow. Asked that T. Pace send him some good times for a phone call. </w:t>
      </w:r>
    </w:p>
    <w:p w14:paraId="3E126931" w14:textId="16AE1D9F" w:rsidR="004F5DFB" w:rsidRDefault="004F5DFB" w:rsidP="003D6640">
      <w:pPr>
        <w:pStyle w:val="ListParagraph"/>
        <w:numPr>
          <w:ilvl w:val="0"/>
          <w:numId w:val="12"/>
        </w:numPr>
        <w:rPr>
          <w:rFonts w:cs="Arial"/>
          <w:sz w:val="24"/>
          <w:szCs w:val="24"/>
        </w:rPr>
      </w:pPr>
      <w:r>
        <w:rPr>
          <w:rFonts w:cs="Arial"/>
          <w:sz w:val="24"/>
          <w:szCs w:val="24"/>
        </w:rPr>
        <w:t xml:space="preserve">Question from chat read by M. King-Ray:  Has there been discussion about high traffic teacher areas and the front office?  D. White responded with portions of our plan, including social distance stickers, a staff check list to make it quicker; staff will continue to utilize their phones to </w:t>
      </w:r>
      <w:proofErr w:type="spellStart"/>
      <w:r>
        <w:rPr>
          <w:rFonts w:cs="Arial"/>
          <w:sz w:val="24"/>
          <w:szCs w:val="24"/>
        </w:rPr>
        <w:t>Kronos</w:t>
      </w:r>
      <w:proofErr w:type="spellEnd"/>
      <w:r>
        <w:rPr>
          <w:rFonts w:cs="Arial"/>
          <w:sz w:val="24"/>
          <w:szCs w:val="24"/>
        </w:rPr>
        <w:t xml:space="preserve"> in; possible jam in the office at 5 </w:t>
      </w:r>
      <w:proofErr w:type="spellStart"/>
      <w:r>
        <w:rPr>
          <w:rFonts w:cs="Arial"/>
          <w:sz w:val="24"/>
          <w:szCs w:val="24"/>
        </w:rPr>
        <w:t>til</w:t>
      </w:r>
      <w:proofErr w:type="spellEnd"/>
      <w:r>
        <w:rPr>
          <w:rFonts w:cs="Arial"/>
          <w:sz w:val="24"/>
          <w:szCs w:val="24"/>
        </w:rPr>
        <w:t xml:space="preserve"> 8. </w:t>
      </w:r>
    </w:p>
    <w:p w14:paraId="7CFE2D07" w14:textId="38C49EF3" w:rsidR="004F5DFB" w:rsidRDefault="00B260E9" w:rsidP="00B260E9">
      <w:pPr>
        <w:pStyle w:val="ListParagraph"/>
        <w:numPr>
          <w:ilvl w:val="0"/>
          <w:numId w:val="12"/>
        </w:numPr>
        <w:rPr>
          <w:rFonts w:cs="Arial"/>
          <w:sz w:val="24"/>
          <w:szCs w:val="24"/>
        </w:rPr>
      </w:pPr>
      <w:r>
        <w:rPr>
          <w:rFonts w:cs="Arial"/>
          <w:sz w:val="24"/>
          <w:szCs w:val="24"/>
        </w:rPr>
        <w:t xml:space="preserve">W. </w:t>
      </w:r>
      <w:proofErr w:type="spellStart"/>
      <w:r>
        <w:rPr>
          <w:rFonts w:cs="Arial"/>
          <w:sz w:val="24"/>
          <w:szCs w:val="24"/>
        </w:rPr>
        <w:t>Angelety</w:t>
      </w:r>
      <w:proofErr w:type="spellEnd"/>
      <w:r>
        <w:rPr>
          <w:rFonts w:cs="Arial"/>
          <w:sz w:val="24"/>
          <w:szCs w:val="24"/>
        </w:rPr>
        <w:t xml:space="preserve"> asked what the procedure is if there is COVID exposure in our school? D. White responded that the district has developed a document that speaks to that. It’s a tiered response based on the severity of the case based on time, location, exposure, etc. There is also a line of communication triggered for notification. </w:t>
      </w:r>
    </w:p>
    <w:p w14:paraId="6685B00E" w14:textId="522CE78D" w:rsidR="00B260E9" w:rsidRPr="00B260E9" w:rsidRDefault="00B260E9" w:rsidP="00B260E9">
      <w:pPr>
        <w:pStyle w:val="ListParagraph"/>
        <w:numPr>
          <w:ilvl w:val="0"/>
          <w:numId w:val="12"/>
        </w:numPr>
        <w:rPr>
          <w:rFonts w:cs="Arial"/>
          <w:sz w:val="24"/>
          <w:szCs w:val="24"/>
        </w:rPr>
      </w:pPr>
      <w:r>
        <w:rPr>
          <w:rFonts w:cs="Arial"/>
          <w:sz w:val="24"/>
          <w:szCs w:val="24"/>
        </w:rPr>
        <w:t xml:space="preserve">A. Pam asked a question about the front door and if Nurse will be the only person there. D. White responded that some times she may be, however at different times there may be other people helping her such as Q. Greer.  D. White invited feedback about how the procedures will run in the front office. </w:t>
      </w:r>
    </w:p>
    <w:p w14:paraId="1BEE5768" w14:textId="3AACB844" w:rsidR="003D6640" w:rsidRDefault="00B260E9" w:rsidP="00B260E9">
      <w:pPr>
        <w:pStyle w:val="ListParagraph"/>
        <w:numPr>
          <w:ilvl w:val="0"/>
          <w:numId w:val="7"/>
        </w:numPr>
        <w:ind w:left="630"/>
        <w:rPr>
          <w:rFonts w:cs="Arial"/>
          <w:sz w:val="24"/>
          <w:szCs w:val="24"/>
        </w:rPr>
      </w:pPr>
      <w:r>
        <w:rPr>
          <w:rFonts w:cs="Arial"/>
          <w:sz w:val="24"/>
          <w:szCs w:val="24"/>
        </w:rPr>
        <w:t xml:space="preserve">D. White thanked the group. </w:t>
      </w:r>
    </w:p>
    <w:p w14:paraId="2FDEEB90" w14:textId="2E362C1E" w:rsidR="00B260E9" w:rsidRDefault="00B260E9" w:rsidP="00B260E9">
      <w:pPr>
        <w:pStyle w:val="ListParagraph"/>
        <w:numPr>
          <w:ilvl w:val="0"/>
          <w:numId w:val="7"/>
        </w:numPr>
        <w:ind w:left="630"/>
        <w:rPr>
          <w:rFonts w:cs="Arial"/>
          <w:sz w:val="24"/>
          <w:szCs w:val="24"/>
        </w:rPr>
      </w:pPr>
      <w:r>
        <w:rPr>
          <w:rFonts w:cs="Arial"/>
          <w:sz w:val="24"/>
          <w:szCs w:val="24"/>
        </w:rPr>
        <w:t xml:space="preserve">M. King-Ray asked if there was anything else we can do to support him in this work?  D. White said he’ll begin sharing information about this on Monday, and that helping/reinforcing the messaging from him and his team is always helpful. Always direct questions to D. White if there are questions asked of us that we don’t know the answers to. </w:t>
      </w:r>
    </w:p>
    <w:p w14:paraId="66E790B0" w14:textId="6EBDE03C" w:rsidR="00B260E9" w:rsidRDefault="00B260E9" w:rsidP="00B260E9">
      <w:pPr>
        <w:pStyle w:val="ListParagraph"/>
        <w:numPr>
          <w:ilvl w:val="0"/>
          <w:numId w:val="7"/>
        </w:numPr>
        <w:ind w:left="630"/>
        <w:rPr>
          <w:rFonts w:cs="Arial"/>
          <w:sz w:val="24"/>
          <w:szCs w:val="24"/>
        </w:rPr>
      </w:pPr>
      <w:r>
        <w:rPr>
          <w:rFonts w:cs="Arial"/>
          <w:sz w:val="24"/>
          <w:szCs w:val="24"/>
        </w:rPr>
        <w:t xml:space="preserve">A. Dyson asked if everyone is aware about the schedule change </w:t>
      </w:r>
      <w:r w:rsidR="004C2182">
        <w:rPr>
          <w:rFonts w:cs="Arial"/>
          <w:sz w:val="24"/>
          <w:szCs w:val="24"/>
        </w:rPr>
        <w:t>coming up on January 25</w:t>
      </w:r>
      <w:r w:rsidR="004C2182" w:rsidRPr="004C2182">
        <w:rPr>
          <w:rFonts w:cs="Arial"/>
          <w:sz w:val="24"/>
          <w:szCs w:val="24"/>
          <w:vertAlign w:val="superscript"/>
        </w:rPr>
        <w:t>th</w:t>
      </w:r>
      <w:r w:rsidR="004C2182">
        <w:rPr>
          <w:rFonts w:cs="Arial"/>
          <w:sz w:val="24"/>
          <w:szCs w:val="24"/>
        </w:rPr>
        <w:t xml:space="preserve">? D. White responded that it sounds like we need to amp that up – schedule changes for everyone, not just students returning physically.  </w:t>
      </w:r>
    </w:p>
    <w:p w14:paraId="1F5AFE16" w14:textId="1AF74778" w:rsidR="004C2182" w:rsidRPr="004C2182" w:rsidRDefault="004C2182" w:rsidP="004C2182">
      <w:pPr>
        <w:pStyle w:val="ListParagraph"/>
        <w:ind w:left="630"/>
        <w:rPr>
          <w:rFonts w:cs="Arial"/>
          <w:i/>
          <w:sz w:val="24"/>
          <w:szCs w:val="24"/>
        </w:rPr>
      </w:pPr>
      <w:r w:rsidRPr="004C2182">
        <w:rPr>
          <w:rFonts w:cs="Arial"/>
          <w:i/>
          <w:sz w:val="24"/>
          <w:szCs w:val="24"/>
          <w:highlight w:val="yellow"/>
        </w:rPr>
        <w:t>*** This should be added to D. White’s notes for Morning Meeting. ***</w:t>
      </w:r>
    </w:p>
    <w:p w14:paraId="4BC650A6" w14:textId="77777777" w:rsidR="00B260E9" w:rsidRDefault="00B260E9" w:rsidP="00B260E9">
      <w:pPr>
        <w:pStyle w:val="ListParagraph"/>
        <w:ind w:left="630"/>
        <w:rPr>
          <w:rFonts w:cs="Arial"/>
          <w:sz w:val="24"/>
          <w:szCs w:val="24"/>
        </w:rPr>
      </w:pPr>
    </w:p>
    <w:p w14:paraId="1B7D87C9" w14:textId="0340F467" w:rsidR="004C2182" w:rsidRDefault="004C2182" w:rsidP="00B260E9">
      <w:pPr>
        <w:pStyle w:val="ListParagraph"/>
        <w:ind w:left="630"/>
        <w:rPr>
          <w:rFonts w:cs="Arial"/>
          <w:sz w:val="24"/>
          <w:szCs w:val="24"/>
        </w:rPr>
      </w:pPr>
      <w:r>
        <w:rPr>
          <w:rFonts w:cs="Arial"/>
          <w:sz w:val="24"/>
          <w:szCs w:val="24"/>
        </w:rPr>
        <w:t>Question asked about Go Team Orientations, trainings</w:t>
      </w:r>
      <w:proofErr w:type="gramStart"/>
      <w:r>
        <w:rPr>
          <w:rFonts w:cs="Arial"/>
          <w:sz w:val="24"/>
          <w:szCs w:val="24"/>
        </w:rPr>
        <w:t>;  You</w:t>
      </w:r>
      <w:proofErr w:type="gramEnd"/>
      <w:r>
        <w:rPr>
          <w:rFonts w:cs="Arial"/>
          <w:sz w:val="24"/>
          <w:szCs w:val="24"/>
        </w:rPr>
        <w:t xml:space="preserve"> do not have one on your second year; M. King Ray responded only had a training this year if </w:t>
      </w:r>
      <w:proofErr w:type="spellStart"/>
      <w:r>
        <w:rPr>
          <w:rFonts w:cs="Arial"/>
          <w:sz w:val="24"/>
          <w:szCs w:val="24"/>
        </w:rPr>
        <w:t>if</w:t>
      </w:r>
      <w:proofErr w:type="spellEnd"/>
      <w:r>
        <w:rPr>
          <w:rFonts w:cs="Arial"/>
          <w:sz w:val="24"/>
          <w:szCs w:val="24"/>
        </w:rPr>
        <w:t xml:space="preserve"> you’re an officer or it is your first year. </w:t>
      </w:r>
    </w:p>
    <w:p w14:paraId="461C29EB" w14:textId="77777777" w:rsidR="004C2182" w:rsidRPr="00B260E9" w:rsidRDefault="004C2182" w:rsidP="00B260E9">
      <w:pPr>
        <w:pStyle w:val="ListParagraph"/>
        <w:ind w:left="630"/>
        <w:rPr>
          <w:rFonts w:cs="Arial"/>
          <w:sz w:val="24"/>
          <w:szCs w:val="24"/>
        </w:rPr>
      </w:pPr>
    </w:p>
    <w:p w14:paraId="591D2821" w14:textId="77777777" w:rsidR="004C2182" w:rsidRPr="004C2182" w:rsidRDefault="002E661E" w:rsidP="00B260E9">
      <w:pPr>
        <w:pStyle w:val="ListParagraph"/>
        <w:numPr>
          <w:ilvl w:val="0"/>
          <w:numId w:val="3"/>
        </w:numPr>
        <w:ind w:left="630"/>
        <w:rPr>
          <w:rFonts w:cs="Arial"/>
          <w:b/>
          <w:sz w:val="24"/>
          <w:szCs w:val="24"/>
        </w:rPr>
      </w:pPr>
      <w:r w:rsidRPr="002E661E">
        <w:rPr>
          <w:rFonts w:cs="Arial"/>
          <w:b/>
          <w:sz w:val="24"/>
          <w:szCs w:val="24"/>
        </w:rPr>
        <w:t>Announcements</w:t>
      </w:r>
      <w:r w:rsidR="00B260E9">
        <w:rPr>
          <w:rFonts w:cs="Arial"/>
          <w:sz w:val="24"/>
          <w:szCs w:val="24"/>
        </w:rPr>
        <w:t xml:space="preserve"> </w:t>
      </w:r>
      <w:r w:rsidR="004C2182">
        <w:rPr>
          <w:rFonts w:cs="Arial"/>
          <w:sz w:val="24"/>
          <w:szCs w:val="24"/>
        </w:rPr>
        <w:t>–</w:t>
      </w:r>
      <w:r w:rsidR="00B260E9">
        <w:rPr>
          <w:rFonts w:cs="Arial"/>
          <w:sz w:val="24"/>
          <w:szCs w:val="24"/>
        </w:rPr>
        <w:t xml:space="preserve"> </w:t>
      </w:r>
    </w:p>
    <w:p w14:paraId="1FBBF9D8" w14:textId="46E6D0E0" w:rsidR="00B260E9" w:rsidRPr="004C2182" w:rsidRDefault="004C2182" w:rsidP="004C2182">
      <w:pPr>
        <w:pStyle w:val="ListParagraph"/>
        <w:numPr>
          <w:ilvl w:val="1"/>
          <w:numId w:val="3"/>
        </w:numPr>
        <w:rPr>
          <w:rFonts w:cs="Arial"/>
          <w:b/>
          <w:sz w:val="24"/>
          <w:szCs w:val="24"/>
        </w:rPr>
      </w:pPr>
      <w:r>
        <w:rPr>
          <w:rFonts w:cs="Arial"/>
          <w:sz w:val="24"/>
          <w:szCs w:val="24"/>
        </w:rPr>
        <w:t>Next meeting is 2/18 at 6pm. Budget is likely an agenda item</w:t>
      </w:r>
    </w:p>
    <w:p w14:paraId="6CD731B5" w14:textId="1003D9C7" w:rsidR="003D4010" w:rsidRPr="00283140" w:rsidRDefault="004C2182" w:rsidP="003D4010">
      <w:pPr>
        <w:pStyle w:val="ListParagraph"/>
        <w:numPr>
          <w:ilvl w:val="1"/>
          <w:numId w:val="3"/>
        </w:numPr>
        <w:rPr>
          <w:rFonts w:cs="Arial"/>
          <w:b/>
          <w:sz w:val="24"/>
          <w:szCs w:val="24"/>
        </w:rPr>
      </w:pPr>
      <w:r>
        <w:rPr>
          <w:rFonts w:cs="Arial"/>
          <w:sz w:val="24"/>
          <w:szCs w:val="24"/>
        </w:rPr>
        <w:t>Targeted Intervention Program ended today. Only moderately successful</w:t>
      </w:r>
      <w:proofErr w:type="gramStart"/>
      <w:r>
        <w:rPr>
          <w:rFonts w:cs="Arial"/>
          <w:sz w:val="24"/>
          <w:szCs w:val="24"/>
        </w:rPr>
        <w:t>;</w:t>
      </w:r>
      <w:proofErr w:type="gramEnd"/>
      <w:r>
        <w:rPr>
          <w:rFonts w:cs="Arial"/>
          <w:sz w:val="24"/>
          <w:szCs w:val="24"/>
        </w:rPr>
        <w:t xml:space="preserve"> averaged 8-10 students a day, we invited 25. Meals served during TIP was concerning. We don’t expect our kitchen to be open</w:t>
      </w:r>
      <w:r w:rsidR="00CF29FF">
        <w:rPr>
          <w:rFonts w:cs="Arial"/>
          <w:sz w:val="24"/>
          <w:szCs w:val="24"/>
        </w:rPr>
        <w:t xml:space="preserve"> like schools that have higher percentages of students returning</w:t>
      </w:r>
      <w:r>
        <w:rPr>
          <w:rFonts w:cs="Arial"/>
          <w:sz w:val="24"/>
          <w:szCs w:val="24"/>
        </w:rPr>
        <w:t xml:space="preserve">. If the quality of satellite meals does not improve, he will ask for the support of this group. </w:t>
      </w:r>
      <w:r w:rsidR="003D4010">
        <w:rPr>
          <w:rFonts w:cs="Arial"/>
          <w:sz w:val="24"/>
          <w:szCs w:val="24"/>
        </w:rPr>
        <w:t xml:space="preserve">Not time to raise the equity flag yet – let’s wait and see if we’re all getting the same thing or not. </w:t>
      </w:r>
      <w:r w:rsidR="00283140">
        <w:rPr>
          <w:rFonts w:cs="Arial"/>
          <w:sz w:val="24"/>
          <w:szCs w:val="24"/>
        </w:rPr>
        <w:t>T. Pace commented on pushing the topic of nutrition and healthy meals in the kitchen. What does it look like to redirect those funds to someone who will give quality meals? Will discuss tomorrow.</w:t>
      </w:r>
    </w:p>
    <w:p w14:paraId="7EC65632" w14:textId="76D09DD8" w:rsidR="00283140" w:rsidRPr="00432478" w:rsidRDefault="00283140" w:rsidP="003D4010">
      <w:pPr>
        <w:pStyle w:val="ListParagraph"/>
        <w:numPr>
          <w:ilvl w:val="1"/>
          <w:numId w:val="3"/>
        </w:numPr>
        <w:rPr>
          <w:rFonts w:cs="Arial"/>
          <w:b/>
          <w:sz w:val="24"/>
          <w:szCs w:val="24"/>
        </w:rPr>
      </w:pPr>
      <w:r>
        <w:rPr>
          <w:rFonts w:cs="Arial"/>
          <w:sz w:val="24"/>
          <w:szCs w:val="24"/>
        </w:rPr>
        <w:lastRenderedPageBreak/>
        <w:t xml:space="preserve">D. White shared that this is the first year we’ve had to apply for free or reduced lunch rate.  Our current rate is %14.  We’re going from 150K Title I dollars to 30K Title I dollars.  This does not seem accurate. We should be in 30-40% Free or Reduced lunch bracket. We need to make sure applications are completed. We will be a “Targeted Assistance School” when it drops below the threshold. </w:t>
      </w:r>
    </w:p>
    <w:p w14:paraId="19E5B121" w14:textId="4C9D08C7" w:rsidR="00283140" w:rsidRPr="00432478" w:rsidRDefault="00432478" w:rsidP="00432478">
      <w:pPr>
        <w:pStyle w:val="ListParagraph"/>
        <w:numPr>
          <w:ilvl w:val="1"/>
          <w:numId w:val="3"/>
        </w:numPr>
        <w:rPr>
          <w:rFonts w:cs="Arial"/>
          <w:b/>
          <w:sz w:val="24"/>
          <w:szCs w:val="24"/>
        </w:rPr>
      </w:pPr>
      <w:r>
        <w:rPr>
          <w:rFonts w:cs="Arial"/>
          <w:sz w:val="24"/>
          <w:szCs w:val="24"/>
        </w:rPr>
        <w:t xml:space="preserve">A. Dyson asked about the students that attend the TIP program. D. White responded that they are students who were not consistently </w:t>
      </w:r>
      <w:proofErr w:type="gramStart"/>
      <w:r>
        <w:rPr>
          <w:rFonts w:cs="Arial"/>
          <w:sz w:val="24"/>
          <w:szCs w:val="24"/>
        </w:rPr>
        <w:t>present</w:t>
      </w:r>
      <w:proofErr w:type="gramEnd"/>
      <w:r>
        <w:rPr>
          <w:rFonts w:cs="Arial"/>
          <w:sz w:val="24"/>
          <w:szCs w:val="24"/>
        </w:rPr>
        <w:t xml:space="preserve"> online. We learned that poor attendance was because some lived too far out, participation, </w:t>
      </w:r>
      <w:proofErr w:type="gramStart"/>
      <w:r>
        <w:rPr>
          <w:rFonts w:cs="Arial"/>
          <w:sz w:val="24"/>
          <w:szCs w:val="24"/>
        </w:rPr>
        <w:t>many</w:t>
      </w:r>
      <w:proofErr w:type="gramEnd"/>
      <w:r>
        <w:rPr>
          <w:rFonts w:cs="Arial"/>
          <w:sz w:val="24"/>
          <w:szCs w:val="24"/>
        </w:rPr>
        <w:t xml:space="preserve"> other factors. </w:t>
      </w:r>
    </w:p>
    <w:p w14:paraId="610D157A" w14:textId="4DFDCF72" w:rsidR="00432478" w:rsidRPr="00432478" w:rsidRDefault="00432478" w:rsidP="00432478">
      <w:pPr>
        <w:pStyle w:val="ListParagraph"/>
        <w:numPr>
          <w:ilvl w:val="1"/>
          <w:numId w:val="3"/>
        </w:numPr>
        <w:rPr>
          <w:rFonts w:cs="Arial"/>
          <w:b/>
          <w:sz w:val="24"/>
          <w:szCs w:val="24"/>
        </w:rPr>
      </w:pPr>
      <w:r>
        <w:rPr>
          <w:rFonts w:cs="Arial"/>
          <w:sz w:val="24"/>
          <w:szCs w:val="24"/>
        </w:rPr>
        <w:t xml:space="preserve">Congratulations to SERGEANT PAM!!!!!! </w:t>
      </w:r>
    </w:p>
    <w:p w14:paraId="300076E4" w14:textId="07D83AAC" w:rsidR="00A27156" w:rsidRPr="002E661E" w:rsidRDefault="00A27156" w:rsidP="002E661E">
      <w:pPr>
        <w:pStyle w:val="ListParagraph"/>
        <w:numPr>
          <w:ilvl w:val="0"/>
          <w:numId w:val="3"/>
        </w:numPr>
        <w:ind w:left="630"/>
        <w:rPr>
          <w:rFonts w:cs="Arial"/>
          <w:b/>
          <w:sz w:val="24"/>
          <w:szCs w:val="24"/>
        </w:rPr>
      </w:pPr>
      <w:r>
        <w:rPr>
          <w:rFonts w:cs="Arial"/>
          <w:b/>
          <w:sz w:val="24"/>
          <w:szCs w:val="24"/>
        </w:rPr>
        <w:t xml:space="preserve">Public Comment </w:t>
      </w:r>
    </w:p>
    <w:p w14:paraId="5CFC9A9E" w14:textId="77777777" w:rsidR="00432478" w:rsidRDefault="002E661E" w:rsidP="00111306">
      <w:pPr>
        <w:pStyle w:val="ListParagraph"/>
        <w:numPr>
          <w:ilvl w:val="0"/>
          <w:numId w:val="3"/>
        </w:numPr>
        <w:ind w:left="630"/>
        <w:rPr>
          <w:rFonts w:cs="Arial"/>
          <w:b/>
          <w:sz w:val="24"/>
          <w:szCs w:val="24"/>
        </w:rPr>
      </w:pPr>
      <w:r>
        <w:rPr>
          <w:rFonts w:cs="Arial"/>
          <w:b/>
          <w:sz w:val="24"/>
          <w:szCs w:val="24"/>
        </w:rPr>
        <w:t>Adjou</w:t>
      </w:r>
      <w:r w:rsidR="00111306">
        <w:rPr>
          <w:rFonts w:cs="Arial"/>
          <w:b/>
          <w:sz w:val="24"/>
          <w:szCs w:val="24"/>
        </w:rPr>
        <w:t>r</w:t>
      </w:r>
      <w:r>
        <w:rPr>
          <w:rFonts w:cs="Arial"/>
          <w:b/>
          <w:sz w:val="24"/>
          <w:szCs w:val="24"/>
        </w:rPr>
        <w:t>nmen</w:t>
      </w:r>
      <w:r w:rsidR="00111306">
        <w:rPr>
          <w:rFonts w:cs="Arial"/>
          <w:b/>
          <w:sz w:val="24"/>
          <w:szCs w:val="24"/>
        </w:rPr>
        <w:t>t</w:t>
      </w:r>
      <w:r w:rsidR="00432478">
        <w:rPr>
          <w:rFonts w:cs="Arial"/>
          <w:b/>
          <w:sz w:val="24"/>
          <w:szCs w:val="24"/>
        </w:rPr>
        <w:t xml:space="preserve"> – </w:t>
      </w:r>
      <w:r w:rsidR="00432478" w:rsidRPr="00432478">
        <w:rPr>
          <w:rFonts w:cs="Arial"/>
          <w:sz w:val="24"/>
          <w:szCs w:val="24"/>
        </w:rPr>
        <w:t xml:space="preserve">Morgan King-Ray introduced adjournment --- Motion to end the meeting by T. Pace, Seconded by W. </w:t>
      </w:r>
      <w:proofErr w:type="spellStart"/>
      <w:r w:rsidR="00432478" w:rsidRPr="00432478">
        <w:rPr>
          <w:rFonts w:cs="Arial"/>
          <w:sz w:val="24"/>
          <w:szCs w:val="24"/>
        </w:rPr>
        <w:t>Angelety</w:t>
      </w:r>
      <w:proofErr w:type="spellEnd"/>
      <w:r w:rsidR="00432478" w:rsidRPr="00432478">
        <w:rPr>
          <w:rFonts w:cs="Arial"/>
          <w:sz w:val="24"/>
          <w:szCs w:val="24"/>
        </w:rPr>
        <w:t>.</w:t>
      </w:r>
      <w:r w:rsidR="00432478">
        <w:rPr>
          <w:rFonts w:cs="Arial"/>
          <w:b/>
          <w:sz w:val="24"/>
          <w:szCs w:val="24"/>
        </w:rPr>
        <w:t xml:space="preserve">  </w:t>
      </w:r>
      <w:bookmarkStart w:id="0" w:name="_GoBack"/>
      <w:bookmarkEnd w:id="0"/>
    </w:p>
    <w:p w14:paraId="4CAD8554" w14:textId="77777777" w:rsidR="00432478" w:rsidRDefault="00432478" w:rsidP="00432478">
      <w:pPr>
        <w:pStyle w:val="ListParagraph"/>
        <w:ind w:left="630"/>
        <w:rPr>
          <w:rFonts w:cs="Arial"/>
          <w:b/>
          <w:sz w:val="24"/>
          <w:szCs w:val="24"/>
        </w:rPr>
      </w:pPr>
    </w:p>
    <w:p w14:paraId="7A517EBA" w14:textId="61C48EF7" w:rsidR="00111306" w:rsidRDefault="00432478" w:rsidP="00432478">
      <w:pPr>
        <w:pStyle w:val="ListParagraph"/>
        <w:ind w:left="630"/>
        <w:rPr>
          <w:rFonts w:cs="Arial"/>
          <w:b/>
          <w:sz w:val="24"/>
          <w:szCs w:val="24"/>
        </w:rPr>
      </w:pPr>
      <w:r>
        <w:rPr>
          <w:rFonts w:cs="Arial"/>
          <w:b/>
          <w:sz w:val="24"/>
          <w:szCs w:val="24"/>
        </w:rPr>
        <w:t>Ended at 7:31pm.</w:t>
      </w:r>
    </w:p>
    <w:p w14:paraId="1D0C385C" w14:textId="77777777" w:rsidR="00432478" w:rsidRDefault="00432478" w:rsidP="00432478">
      <w:pPr>
        <w:pStyle w:val="ListParagraph"/>
        <w:ind w:left="630"/>
        <w:rPr>
          <w:rFonts w:cs="Arial"/>
          <w:b/>
          <w:sz w:val="24"/>
          <w:szCs w:val="24"/>
        </w:rPr>
      </w:pPr>
    </w:p>
    <w:sectPr w:rsidR="00432478" w:rsidSect="00E81126">
      <w:headerReference w:type="default" r:id="rId19"/>
      <w:footerReference w:type="default" r:id="rId20"/>
      <w:pgSz w:w="12240" w:h="15840"/>
      <w:pgMar w:top="1440" w:right="1080" w:bottom="1440" w:left="1440" w:header="720" w:footer="720" w:gutter="0"/>
      <w:pgBorders w:offsetFrom="page">
        <w:bottom w:val="thickThinMediumGap" w:sz="48" w:space="24" w:color="D47B22" w:themeColor="accent2"/>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86AA0" w14:textId="77777777" w:rsidR="00283140" w:rsidRDefault="00283140" w:rsidP="00333C97">
      <w:pPr>
        <w:spacing w:after="0" w:line="240" w:lineRule="auto"/>
      </w:pPr>
      <w:r>
        <w:separator/>
      </w:r>
    </w:p>
  </w:endnote>
  <w:endnote w:type="continuationSeparator" w:id="0">
    <w:p w14:paraId="2D91807E" w14:textId="77777777" w:rsidR="00283140" w:rsidRDefault="00283140" w:rsidP="00333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458093"/>
      <w:docPartObj>
        <w:docPartGallery w:val="Page Numbers (Bottom of Page)"/>
        <w:docPartUnique/>
      </w:docPartObj>
    </w:sdtPr>
    <w:sdtContent>
      <w:sdt>
        <w:sdtPr>
          <w:id w:val="-1769616900"/>
          <w:docPartObj>
            <w:docPartGallery w:val="Page Numbers (Top of Page)"/>
            <w:docPartUnique/>
          </w:docPartObj>
        </w:sdtPr>
        <w:sdtContent>
          <w:p w14:paraId="1EB98D00" w14:textId="226726DD" w:rsidR="00283140" w:rsidRDefault="00283140">
            <w:pPr>
              <w:pStyle w:val="Footer"/>
              <w:jc w:val="right"/>
            </w:pPr>
            <w:r w:rsidRPr="00B41C25">
              <w:rPr>
                <w:sz w:val="18"/>
                <w:szCs w:val="18"/>
              </w:rPr>
              <w:t xml:space="preserve">Page </w:t>
            </w:r>
            <w:r w:rsidRPr="00B41C25">
              <w:rPr>
                <w:b/>
                <w:bCs/>
                <w:sz w:val="18"/>
                <w:szCs w:val="18"/>
              </w:rPr>
              <w:fldChar w:fldCharType="begin"/>
            </w:r>
            <w:r w:rsidRPr="00B41C25">
              <w:rPr>
                <w:b/>
                <w:bCs/>
                <w:sz w:val="18"/>
                <w:szCs w:val="18"/>
              </w:rPr>
              <w:instrText xml:space="preserve"> PAGE </w:instrText>
            </w:r>
            <w:r w:rsidRPr="00B41C25">
              <w:rPr>
                <w:b/>
                <w:bCs/>
                <w:sz w:val="18"/>
                <w:szCs w:val="18"/>
              </w:rPr>
              <w:fldChar w:fldCharType="separate"/>
            </w:r>
            <w:r w:rsidR="00432478">
              <w:rPr>
                <w:b/>
                <w:bCs/>
                <w:noProof/>
                <w:sz w:val="18"/>
                <w:szCs w:val="18"/>
              </w:rPr>
              <w:t>1</w:t>
            </w:r>
            <w:r w:rsidRPr="00B41C25">
              <w:rPr>
                <w:b/>
                <w:bCs/>
                <w:sz w:val="18"/>
                <w:szCs w:val="18"/>
              </w:rPr>
              <w:fldChar w:fldCharType="end"/>
            </w:r>
            <w:r w:rsidRPr="00B41C25">
              <w:rPr>
                <w:sz w:val="18"/>
                <w:szCs w:val="18"/>
              </w:rPr>
              <w:t xml:space="preserve"> of </w:t>
            </w:r>
            <w:r w:rsidRPr="00B41C25">
              <w:rPr>
                <w:b/>
                <w:bCs/>
                <w:sz w:val="18"/>
                <w:szCs w:val="18"/>
              </w:rPr>
              <w:fldChar w:fldCharType="begin"/>
            </w:r>
            <w:r w:rsidRPr="00B41C25">
              <w:rPr>
                <w:b/>
                <w:bCs/>
                <w:sz w:val="18"/>
                <w:szCs w:val="18"/>
              </w:rPr>
              <w:instrText xml:space="preserve"> NUMPAGES  </w:instrText>
            </w:r>
            <w:r w:rsidRPr="00B41C25">
              <w:rPr>
                <w:b/>
                <w:bCs/>
                <w:sz w:val="18"/>
                <w:szCs w:val="18"/>
              </w:rPr>
              <w:fldChar w:fldCharType="separate"/>
            </w:r>
            <w:r w:rsidR="00432478">
              <w:rPr>
                <w:b/>
                <w:bCs/>
                <w:noProof/>
                <w:sz w:val="18"/>
                <w:szCs w:val="18"/>
              </w:rPr>
              <w:t>6</w:t>
            </w:r>
            <w:r w:rsidRPr="00B41C25">
              <w:rPr>
                <w:b/>
                <w:bCs/>
                <w:sz w:val="18"/>
                <w:szCs w:val="18"/>
              </w:rPr>
              <w:fldChar w:fldCharType="end"/>
            </w:r>
          </w:p>
        </w:sdtContent>
      </w:sdt>
    </w:sdtContent>
  </w:sdt>
  <w:p w14:paraId="4A921DB9" w14:textId="162E10CA" w:rsidR="00283140" w:rsidRPr="00B41C25" w:rsidRDefault="00283140">
    <w:pPr>
      <w:pStyle w:val="Footer"/>
      <w:rPr>
        <w:sz w:val="18"/>
        <w:szCs w:val="18"/>
      </w:rPr>
    </w:pPr>
    <w:r>
      <w:rPr>
        <w:b/>
        <w:i/>
        <w:sz w:val="18"/>
        <w:szCs w:val="18"/>
      </w:rPr>
      <w:t>Last revised on</w:t>
    </w:r>
    <w:r>
      <w:rPr>
        <w:b/>
        <w:sz w:val="18"/>
        <w:szCs w:val="18"/>
      </w:rPr>
      <w:t xml:space="preserve"> </w:t>
    </w:r>
    <w:r>
      <w:rPr>
        <w:sz w:val="18"/>
        <w:szCs w:val="18"/>
      </w:rPr>
      <w:fldChar w:fldCharType="begin"/>
    </w:r>
    <w:r>
      <w:rPr>
        <w:sz w:val="18"/>
        <w:szCs w:val="18"/>
      </w:rPr>
      <w:instrText xml:space="preserve"> DATE \@ "M/d/yyyy" </w:instrText>
    </w:r>
    <w:r>
      <w:rPr>
        <w:sz w:val="18"/>
        <w:szCs w:val="18"/>
      </w:rPr>
      <w:fldChar w:fldCharType="separate"/>
    </w:r>
    <w:r>
      <w:rPr>
        <w:noProof/>
        <w:sz w:val="18"/>
        <w:szCs w:val="18"/>
      </w:rPr>
      <w:t>1/6/2021</w:t>
    </w:r>
    <w:r>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56BE8" w14:textId="77777777" w:rsidR="00283140" w:rsidRDefault="00283140" w:rsidP="00333C97">
      <w:pPr>
        <w:spacing w:after="0" w:line="240" w:lineRule="auto"/>
      </w:pPr>
      <w:r>
        <w:separator/>
      </w:r>
    </w:p>
  </w:footnote>
  <w:footnote w:type="continuationSeparator" w:id="0">
    <w:p w14:paraId="5C125C50" w14:textId="77777777" w:rsidR="00283140" w:rsidRDefault="00283140" w:rsidP="00333C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B0B3" w14:textId="49527349" w:rsidR="00283140" w:rsidRPr="00333C97" w:rsidRDefault="00283140" w:rsidP="00333C97">
    <w:pPr>
      <w:pStyle w:val="Header"/>
      <w:ind w:hanging="540"/>
      <w:rPr>
        <w:rFonts w:ascii="Arial Black" w:hAnsi="Arial Black"/>
        <w:b/>
        <w:color w:val="D47B22" w:themeColor="accent2"/>
        <w:sz w:val="36"/>
        <w:szCs w:val="36"/>
      </w:rPr>
    </w:pPr>
    <w:r>
      <w:rPr>
        <w:noProof/>
      </w:rPr>
      <w:drawing>
        <wp:inline distT="0" distB="0" distL="0" distR="0" wp14:anchorId="74B5571E" wp14:editId="585671C7">
          <wp:extent cx="1305108" cy="5768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6668" cy="586403"/>
                  </a:xfrm>
                  <a:prstGeom prst="rect">
                    <a:avLst/>
                  </a:prstGeom>
                  <a:noFill/>
                  <a:ln>
                    <a:noFill/>
                  </a:ln>
                </pic:spPr>
              </pic:pic>
            </a:graphicData>
          </a:graphic>
        </wp:inline>
      </w:drawing>
    </w:r>
    <w:r>
      <w:tab/>
    </w:r>
    <w:r>
      <w:tab/>
    </w:r>
    <w:r w:rsidRPr="00333C97">
      <w:rPr>
        <w:rFonts w:ascii="Arial Black" w:hAnsi="Arial Black"/>
        <w:b/>
        <w:color w:val="D47B22" w:themeColor="accent2"/>
        <w:sz w:val="36"/>
        <w:szCs w:val="36"/>
      </w:rPr>
      <w:t xml:space="preserve">Meeting </w:t>
    </w:r>
    <w:r>
      <w:rPr>
        <w:rFonts w:ascii="Arial Black" w:hAnsi="Arial Black"/>
        <w:b/>
        <w:color w:val="D47B22" w:themeColor="accent2"/>
        <w:sz w:val="36"/>
        <w:szCs w:val="36"/>
      </w:rPr>
      <w:t>Minutes</w:t>
    </w:r>
  </w:p>
  <w:p w14:paraId="62516EDC" w14:textId="77777777" w:rsidR="00283140" w:rsidRDefault="002831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45514"/>
    <w:multiLevelType w:val="hybridMultilevel"/>
    <w:tmpl w:val="464AF6D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nsid w:val="0F04356C"/>
    <w:multiLevelType w:val="hybridMultilevel"/>
    <w:tmpl w:val="41B2BCD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nsid w:val="133053D3"/>
    <w:multiLevelType w:val="hybridMultilevel"/>
    <w:tmpl w:val="090207AE"/>
    <w:lvl w:ilvl="0" w:tplc="5BE4BA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341387"/>
    <w:multiLevelType w:val="hybridMultilevel"/>
    <w:tmpl w:val="D0EA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04625"/>
    <w:multiLevelType w:val="hybridMultilevel"/>
    <w:tmpl w:val="9A8A0C2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nsid w:val="2DA24D01"/>
    <w:multiLevelType w:val="hybridMultilevel"/>
    <w:tmpl w:val="A8987D1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nsid w:val="3906649A"/>
    <w:multiLevelType w:val="hybridMultilevel"/>
    <w:tmpl w:val="4A2A9FE0"/>
    <w:lvl w:ilvl="0" w:tplc="04090001">
      <w:start w:val="1"/>
      <w:numFmt w:val="bullet"/>
      <w:lvlText w:val=""/>
      <w:lvlJc w:val="left"/>
      <w:pPr>
        <w:ind w:left="2070" w:hanging="360"/>
      </w:pPr>
      <w:rPr>
        <w:rFonts w:ascii="Symbol" w:hAnsi="Symbol" w:hint="default"/>
      </w:rPr>
    </w:lvl>
    <w:lvl w:ilvl="1" w:tplc="04090001">
      <w:start w:val="1"/>
      <w:numFmt w:val="bullet"/>
      <w:lvlText w:val=""/>
      <w:lvlJc w:val="left"/>
      <w:pPr>
        <w:ind w:left="2790" w:hanging="360"/>
      </w:pPr>
      <w:rPr>
        <w:rFonts w:ascii="Symbol" w:hAnsi="Symbol"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nsid w:val="4BF12334"/>
    <w:multiLevelType w:val="hybridMultilevel"/>
    <w:tmpl w:val="7A3A8D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30C295A"/>
    <w:multiLevelType w:val="hybridMultilevel"/>
    <w:tmpl w:val="26EC849A"/>
    <w:lvl w:ilvl="0" w:tplc="2ACE7622">
      <w:start w:val="1"/>
      <w:numFmt w:val="upperRoman"/>
      <w:lvlText w:val="%1."/>
      <w:lvlJc w:val="left"/>
      <w:pPr>
        <w:ind w:left="1080" w:hanging="720"/>
      </w:pPr>
      <w:rPr>
        <w:rFonts w:hint="default"/>
        <w:b/>
        <w:i w:val="0"/>
        <w:color w:val="D47B22" w:themeColor="accent2"/>
      </w:rPr>
    </w:lvl>
    <w:lvl w:ilvl="1" w:tplc="9446E08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022956"/>
    <w:multiLevelType w:val="hybridMultilevel"/>
    <w:tmpl w:val="328EC54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nsid w:val="6C566E0C"/>
    <w:multiLevelType w:val="hybridMultilevel"/>
    <w:tmpl w:val="4B7A0884"/>
    <w:lvl w:ilvl="0" w:tplc="E55ED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7153624"/>
    <w:multiLevelType w:val="hybridMultilevel"/>
    <w:tmpl w:val="95D467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0"/>
  </w:num>
  <w:num w:numId="2">
    <w:abstractNumId w:val="2"/>
  </w:num>
  <w:num w:numId="3">
    <w:abstractNumId w:val="8"/>
  </w:num>
  <w:num w:numId="4">
    <w:abstractNumId w:val="5"/>
  </w:num>
  <w:num w:numId="5">
    <w:abstractNumId w:val="11"/>
  </w:num>
  <w:num w:numId="6">
    <w:abstractNumId w:val="4"/>
  </w:num>
  <w:num w:numId="7">
    <w:abstractNumId w:val="9"/>
  </w:num>
  <w:num w:numId="8">
    <w:abstractNumId w:val="0"/>
  </w:num>
  <w:num w:numId="9">
    <w:abstractNumId w:val="6"/>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C97"/>
    <w:rsid w:val="00111306"/>
    <w:rsid w:val="0024684D"/>
    <w:rsid w:val="0028194E"/>
    <w:rsid w:val="00283140"/>
    <w:rsid w:val="002B234B"/>
    <w:rsid w:val="002D26A0"/>
    <w:rsid w:val="002E661E"/>
    <w:rsid w:val="003212A7"/>
    <w:rsid w:val="00333C97"/>
    <w:rsid w:val="003D4010"/>
    <w:rsid w:val="003D6640"/>
    <w:rsid w:val="003E65FF"/>
    <w:rsid w:val="00432478"/>
    <w:rsid w:val="0044278A"/>
    <w:rsid w:val="00484306"/>
    <w:rsid w:val="004C2182"/>
    <w:rsid w:val="004E7CC2"/>
    <w:rsid w:val="004F19E6"/>
    <w:rsid w:val="004F5DFB"/>
    <w:rsid w:val="005E6B4E"/>
    <w:rsid w:val="006D48DC"/>
    <w:rsid w:val="006E7802"/>
    <w:rsid w:val="008C5487"/>
    <w:rsid w:val="0093311F"/>
    <w:rsid w:val="009A3327"/>
    <w:rsid w:val="00A27156"/>
    <w:rsid w:val="00A62E8E"/>
    <w:rsid w:val="00A642D3"/>
    <w:rsid w:val="00A84BEA"/>
    <w:rsid w:val="00AA75EA"/>
    <w:rsid w:val="00B260E9"/>
    <w:rsid w:val="00B41C25"/>
    <w:rsid w:val="00B4244D"/>
    <w:rsid w:val="00BE5EC2"/>
    <w:rsid w:val="00BE66AD"/>
    <w:rsid w:val="00C708DE"/>
    <w:rsid w:val="00CB19DC"/>
    <w:rsid w:val="00CC08A3"/>
    <w:rsid w:val="00CF28C4"/>
    <w:rsid w:val="00CF29FF"/>
    <w:rsid w:val="00E175EB"/>
    <w:rsid w:val="00E374F9"/>
    <w:rsid w:val="00E62BA6"/>
    <w:rsid w:val="00E81126"/>
    <w:rsid w:val="00EF63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29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02"/>
    <w:pPr>
      <w:ind w:left="720"/>
      <w:contextualSpacing/>
    </w:pPr>
  </w:style>
  <w:style w:type="paragraph" w:styleId="Header">
    <w:name w:val="header"/>
    <w:basedOn w:val="Normal"/>
    <w:link w:val="HeaderChar"/>
    <w:uiPriority w:val="99"/>
    <w:unhideWhenUsed/>
    <w:rsid w:val="0033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97"/>
  </w:style>
  <w:style w:type="paragraph" w:styleId="Footer">
    <w:name w:val="footer"/>
    <w:basedOn w:val="Normal"/>
    <w:link w:val="FooterChar"/>
    <w:uiPriority w:val="99"/>
    <w:unhideWhenUsed/>
    <w:rsid w:val="0033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97"/>
  </w:style>
  <w:style w:type="table" w:styleId="TableGrid">
    <w:name w:val="Table Grid"/>
    <w:basedOn w:val="TableNormal"/>
    <w:uiPriority w:val="39"/>
    <w:rsid w:val="00246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2E8E"/>
    <w:rPr>
      <w:color w:val="D47B22" w:themeColor="hyperlink"/>
      <w:u w:val="single"/>
    </w:rPr>
  </w:style>
  <w:style w:type="character" w:customStyle="1" w:styleId="UnresolvedMention">
    <w:name w:val="Unresolved Mention"/>
    <w:basedOn w:val="DefaultParagraphFont"/>
    <w:uiPriority w:val="99"/>
    <w:semiHidden/>
    <w:unhideWhenUsed/>
    <w:rsid w:val="00A62E8E"/>
    <w:rPr>
      <w:color w:val="605E5C"/>
      <w:shd w:val="clear" w:color="auto" w:fill="E1DFDD"/>
    </w:rPr>
  </w:style>
  <w:style w:type="paragraph" w:styleId="BalloonText">
    <w:name w:val="Balloon Text"/>
    <w:basedOn w:val="Normal"/>
    <w:link w:val="BalloonTextChar"/>
    <w:uiPriority w:val="99"/>
    <w:semiHidden/>
    <w:unhideWhenUsed/>
    <w:rsid w:val="00A642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42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02"/>
    <w:pPr>
      <w:ind w:left="720"/>
      <w:contextualSpacing/>
    </w:pPr>
  </w:style>
  <w:style w:type="paragraph" w:styleId="Header">
    <w:name w:val="header"/>
    <w:basedOn w:val="Normal"/>
    <w:link w:val="HeaderChar"/>
    <w:uiPriority w:val="99"/>
    <w:unhideWhenUsed/>
    <w:rsid w:val="0033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97"/>
  </w:style>
  <w:style w:type="paragraph" w:styleId="Footer">
    <w:name w:val="footer"/>
    <w:basedOn w:val="Normal"/>
    <w:link w:val="FooterChar"/>
    <w:uiPriority w:val="99"/>
    <w:unhideWhenUsed/>
    <w:rsid w:val="0033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97"/>
  </w:style>
  <w:style w:type="table" w:styleId="TableGrid">
    <w:name w:val="Table Grid"/>
    <w:basedOn w:val="TableNormal"/>
    <w:uiPriority w:val="39"/>
    <w:rsid w:val="00246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2E8E"/>
    <w:rPr>
      <w:color w:val="D47B22" w:themeColor="hyperlink"/>
      <w:u w:val="single"/>
    </w:rPr>
  </w:style>
  <w:style w:type="character" w:customStyle="1" w:styleId="UnresolvedMention">
    <w:name w:val="Unresolved Mention"/>
    <w:basedOn w:val="DefaultParagraphFont"/>
    <w:uiPriority w:val="99"/>
    <w:semiHidden/>
    <w:unhideWhenUsed/>
    <w:rsid w:val="00A62E8E"/>
    <w:rPr>
      <w:color w:val="605E5C"/>
      <w:shd w:val="clear" w:color="auto" w:fill="E1DFDD"/>
    </w:rPr>
  </w:style>
  <w:style w:type="paragraph" w:styleId="BalloonText">
    <w:name w:val="Balloon Text"/>
    <w:basedOn w:val="Normal"/>
    <w:link w:val="BalloonTextChar"/>
    <w:uiPriority w:val="99"/>
    <w:semiHidden/>
    <w:unhideWhenUsed/>
    <w:rsid w:val="00A642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42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97611">
      <w:bodyDiv w:val="1"/>
      <w:marLeft w:val="0"/>
      <w:marRight w:val="0"/>
      <w:marTop w:val="0"/>
      <w:marBottom w:val="0"/>
      <w:divBdr>
        <w:top w:val="none" w:sz="0" w:space="0" w:color="auto"/>
        <w:left w:val="none" w:sz="0" w:space="0" w:color="auto"/>
        <w:bottom w:val="none" w:sz="0" w:space="0" w:color="auto"/>
        <w:right w:val="none" w:sz="0" w:space="0" w:color="auto"/>
      </w:divBdr>
    </w:div>
    <w:div w:id="1056396169">
      <w:bodyDiv w:val="1"/>
      <w:marLeft w:val="0"/>
      <w:marRight w:val="0"/>
      <w:marTop w:val="0"/>
      <w:marBottom w:val="0"/>
      <w:divBdr>
        <w:top w:val="none" w:sz="0" w:space="0" w:color="auto"/>
        <w:left w:val="none" w:sz="0" w:space="0" w:color="auto"/>
        <w:bottom w:val="none" w:sz="0" w:space="0" w:color="auto"/>
        <w:right w:val="none" w:sz="0" w:space="0" w:color="auto"/>
      </w:divBdr>
    </w:div>
    <w:div w:id="1452822697">
      <w:bodyDiv w:val="1"/>
      <w:marLeft w:val="0"/>
      <w:marRight w:val="0"/>
      <w:marTop w:val="0"/>
      <w:marBottom w:val="0"/>
      <w:divBdr>
        <w:top w:val="none" w:sz="0" w:space="0" w:color="auto"/>
        <w:left w:val="none" w:sz="0" w:space="0" w:color="auto"/>
        <w:bottom w:val="none" w:sz="0" w:space="0" w:color="auto"/>
        <w:right w:val="none" w:sz="0" w:space="0" w:color="auto"/>
      </w:divBdr>
    </w:div>
    <w:div w:id="1864399520">
      <w:bodyDiv w:val="1"/>
      <w:marLeft w:val="0"/>
      <w:marRight w:val="0"/>
      <w:marTop w:val="0"/>
      <w:marBottom w:val="0"/>
      <w:divBdr>
        <w:top w:val="none" w:sz="0" w:space="0" w:color="auto"/>
        <w:left w:val="none" w:sz="0" w:space="0" w:color="auto"/>
        <w:bottom w:val="none" w:sz="0" w:space="0" w:color="auto"/>
        <w:right w:val="none" w:sz="0" w:space="0" w:color="auto"/>
      </w:divBdr>
    </w:div>
    <w:div w:id="202207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atlantapublicschools-us.zoom.us/j/3743451598?pwd=VENPT1FOcEkrc2xGc0xNa3M0Zk4vdz09"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APS Branding">
  <a:themeElements>
    <a:clrScheme name="APS Branding">
      <a:dk1>
        <a:sysClr val="windowText" lastClr="000000"/>
      </a:dk1>
      <a:lt1>
        <a:sysClr val="window" lastClr="FFFFFF"/>
      </a:lt1>
      <a:dk2>
        <a:srgbClr val="44546A"/>
      </a:dk2>
      <a:lt2>
        <a:srgbClr val="E7E6E6"/>
      </a:lt2>
      <a:accent1>
        <a:srgbClr val="0083A9"/>
      </a:accent1>
      <a:accent2>
        <a:srgbClr val="D47B22"/>
      </a:accent2>
      <a:accent3>
        <a:srgbClr val="F3CF45"/>
      </a:accent3>
      <a:accent4>
        <a:srgbClr val="159839"/>
      </a:accent4>
      <a:accent5>
        <a:srgbClr val="595B5D"/>
      </a:accent5>
      <a:accent6>
        <a:srgbClr val="A92A91"/>
      </a:accent6>
      <a:hlink>
        <a:srgbClr val="D47B22"/>
      </a:hlink>
      <a:folHlink>
        <a:srgbClr val="F3CF4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088E750FB87F439BAD6BE3B18C0B0C" ma:contentTypeVersion="12" ma:contentTypeDescription="Create a new document." ma:contentTypeScope="" ma:versionID="93bb9d3174ea48595d0a32e90e334f2c">
  <xsd:schema xmlns:xsd="http://www.w3.org/2001/XMLSchema" xmlns:xs="http://www.w3.org/2001/XMLSchema" xmlns:p="http://schemas.microsoft.com/office/2006/metadata/properties" xmlns:ns2="d37e30bb-5f32-4411-a640-0b4044b692bf" xmlns:ns3="ffb952a0-74d9-4848-89d6-000c4b1b707a" targetNamespace="http://schemas.microsoft.com/office/2006/metadata/properties" ma:root="true" ma:fieldsID="d731911d3e1632b899e227848858ffd9" ns2:_="" ns3:_="">
    <xsd:import namespace="d37e30bb-5f32-4411-a640-0b4044b692bf"/>
    <xsd:import namespace="ffb952a0-74d9-4848-89d6-000c4b1b70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e30bb-5f32-4411-a640-0b4044b69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b952a0-74d9-4848-89d6-000c4b1b70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54AB9-FA38-4CEF-BDF3-C66D6638E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e30bb-5f32-4411-a640-0b4044b692bf"/>
    <ds:schemaRef ds:uri="ffb952a0-74d9-4848-89d6-000c4b1b7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BE9B9-6854-411C-A8CA-26DF8ABF0988}">
  <ds:schemaRefs>
    <ds:schemaRef ds:uri="http://schemas.microsoft.com/sharepoint/v3/contenttype/forms"/>
  </ds:schemaRefs>
</ds:datastoreItem>
</file>

<file path=customXml/itemProps3.xml><?xml version="1.0" encoding="utf-8"?>
<ds:datastoreItem xmlns:ds="http://schemas.openxmlformats.org/officeDocument/2006/customXml" ds:itemID="{7D6FC0E0-8DE6-4E84-9FFC-D6E7A3F125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512F95-6438-844D-855C-CA6EE69D9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1445</Words>
  <Characters>8241</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Jacobi, Diane</dc:creator>
  <cp:keywords/>
  <dc:description/>
  <cp:lastModifiedBy>Tracey Pendley</cp:lastModifiedBy>
  <cp:revision>3</cp:revision>
  <dcterms:created xsi:type="dcterms:W3CDTF">2021-01-08T00:22:00Z</dcterms:created>
  <dcterms:modified xsi:type="dcterms:W3CDTF">2021-01-08T00:32:00Z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0x0101009B088E750FB87F439BAD6BE3B18C0B0C</vt:lpwstr>
  </property>
</Properties>
</file>